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0FA6E" w14:textId="77777777" w:rsidR="004B63AB" w:rsidRPr="00B17719" w:rsidRDefault="004B63AB" w:rsidP="004B63AB">
      <w:pPr>
        <w:spacing w:after="0"/>
        <w:ind w:left="-425" w:right="-567"/>
        <w:jc w:val="center"/>
        <w:rPr>
          <w:rFonts w:cs="Arial"/>
          <w:b/>
          <w:caps/>
          <w:snapToGrid w:val="0"/>
          <w:color w:val="FFCC00"/>
          <w:sz w:val="48"/>
          <w:szCs w:val="48"/>
        </w:rPr>
      </w:pPr>
      <w:r w:rsidRPr="00B17719">
        <w:rPr>
          <w:rFonts w:cs="Arial"/>
          <w:b/>
          <w:caps/>
          <w:snapToGrid w:val="0"/>
          <w:color w:val="FFCC00"/>
          <w:sz w:val="48"/>
          <w:szCs w:val="48"/>
        </w:rPr>
        <w:t>EU4BCC: Connecting Companies</w:t>
      </w:r>
    </w:p>
    <w:p w14:paraId="72D42B18" w14:textId="77777777" w:rsidR="004B63AB" w:rsidRPr="00B17719" w:rsidRDefault="004B63AB" w:rsidP="004B63AB">
      <w:pPr>
        <w:jc w:val="center"/>
        <w:rPr>
          <w:rFonts w:cs="Arial"/>
          <w:b/>
          <w:caps/>
          <w:snapToGrid w:val="0"/>
          <w:color w:val="FFCC00"/>
          <w:sz w:val="48"/>
          <w:szCs w:val="48"/>
        </w:rPr>
      </w:pPr>
      <w:r w:rsidRPr="00B17719">
        <w:rPr>
          <w:rFonts w:cs="Arial"/>
          <w:b/>
          <w:caps/>
          <w:snapToGrid w:val="0"/>
          <w:color w:val="FFCC00"/>
          <w:sz w:val="48"/>
          <w:szCs w:val="48"/>
        </w:rPr>
        <w:t>Reference: ENI/2019/411-865</w:t>
      </w:r>
    </w:p>
    <w:p w14:paraId="7579A878" w14:textId="27B3557D" w:rsidR="004B63AB" w:rsidRPr="00B17719" w:rsidRDefault="004B63AB" w:rsidP="00B17719">
      <w:pPr>
        <w:pStyle w:val="Title"/>
        <w:spacing w:before="240" w:after="240"/>
        <w:rPr>
          <w:rFonts w:ascii="Arial" w:hAnsi="Arial" w:cs="Arial"/>
          <w:b w:val="0"/>
          <w:caps/>
          <w:color w:val="003399"/>
          <w:sz w:val="28"/>
          <w:szCs w:val="28"/>
          <w:lang w:val="en-GB"/>
        </w:rPr>
      </w:pPr>
      <w:r w:rsidRPr="0028755F">
        <w:rPr>
          <w:rFonts w:ascii="Arial" w:hAnsi="Arial" w:cs="Arial"/>
          <w:b w:val="0"/>
          <w:caps/>
          <w:color w:val="003399"/>
          <w:sz w:val="28"/>
          <w:szCs w:val="28"/>
          <w:lang w:val="en-GB"/>
        </w:rPr>
        <w:t>AnnEX 1: TENDER SUBMISSION FORM</w:t>
      </w:r>
      <w:r w:rsidRPr="0028755F" w:rsidDel="009E2C98">
        <w:rPr>
          <w:rFonts w:ascii="Arial" w:hAnsi="Arial" w:cs="Arial"/>
          <w:b w:val="0"/>
          <w:caps/>
          <w:color w:val="003399"/>
          <w:sz w:val="28"/>
          <w:szCs w:val="28"/>
          <w:lang w:val="en-GB"/>
        </w:rPr>
        <w:t xml:space="preserve"> </w:t>
      </w:r>
      <w:r w:rsidR="0028755F" w:rsidRPr="0028755F">
        <w:rPr>
          <w:rFonts w:ascii="Arial" w:hAnsi="Arial" w:cs="Arial"/>
          <w:b w:val="0"/>
          <w:caps/>
          <w:color w:val="003399"/>
          <w:sz w:val="28"/>
          <w:szCs w:val="28"/>
          <w:lang w:val="en-GB"/>
        </w:rPr>
        <w:t xml:space="preserve">for </w:t>
      </w:r>
      <w:r w:rsidR="00C578F0" w:rsidRPr="0028755F">
        <w:rPr>
          <w:rFonts w:ascii="Arial" w:hAnsi="Arial" w:cs="Arial"/>
          <w:b w:val="0"/>
          <w:caps/>
          <w:color w:val="003399"/>
          <w:sz w:val="28"/>
          <w:szCs w:val="28"/>
          <w:lang w:val="en-GB"/>
        </w:rPr>
        <w:t xml:space="preserve">The </w:t>
      </w:r>
      <w:r w:rsidR="00B17719">
        <w:rPr>
          <w:rFonts w:ascii="Arial" w:hAnsi="Arial" w:cs="Arial"/>
          <w:b w:val="0"/>
          <w:caps/>
          <w:color w:val="003399"/>
          <w:sz w:val="28"/>
          <w:szCs w:val="28"/>
          <w:lang w:val="en-GB"/>
        </w:rPr>
        <w:t>closing conference</w:t>
      </w:r>
    </w:p>
    <w:p w14:paraId="5A164484" w14:textId="7BFA0E77" w:rsidR="004B63AB" w:rsidRPr="009F12DD" w:rsidRDefault="004B63AB" w:rsidP="006B12DF">
      <w:pPr>
        <w:pStyle w:val="Heading1"/>
        <w:numPr>
          <w:ilvl w:val="0"/>
          <w:numId w:val="2"/>
        </w:numPr>
        <w:spacing w:after="120"/>
        <w:ind w:left="714" w:hanging="357"/>
        <w:rPr>
          <w:b/>
          <w:bCs/>
          <w:color w:val="003399"/>
          <w:sz w:val="28"/>
          <w:szCs w:val="28"/>
        </w:rPr>
      </w:pPr>
      <w:r w:rsidRPr="009F12DD">
        <w:rPr>
          <w:b/>
          <w:bCs/>
          <w:color w:val="003399"/>
          <w:sz w:val="28"/>
          <w:szCs w:val="28"/>
        </w:rPr>
        <w:t>SUBMITTED BY (i.e. the identity of the tenderer)</w:t>
      </w:r>
    </w:p>
    <w:tbl>
      <w:tblPr>
        <w:tblStyle w:val="TableGrid"/>
        <w:tblW w:w="0" w:type="auto"/>
        <w:tblLook w:val="04A0" w:firstRow="1" w:lastRow="0" w:firstColumn="1" w:lastColumn="0" w:noHBand="0" w:noVBand="1"/>
      </w:tblPr>
      <w:tblGrid>
        <w:gridCol w:w="5807"/>
        <w:gridCol w:w="7938"/>
      </w:tblGrid>
      <w:tr w:rsidR="006A3CAE" w14:paraId="54187D78" w14:textId="77777777" w:rsidTr="00B17719">
        <w:tc>
          <w:tcPr>
            <w:tcW w:w="5807" w:type="dxa"/>
          </w:tcPr>
          <w:p w14:paraId="0FACC4C5" w14:textId="18B26193" w:rsidR="006A3CAE" w:rsidRDefault="006A3CAE" w:rsidP="004B63AB">
            <w:pPr>
              <w:rPr>
                <w:rFonts w:ascii="Times New Roman" w:hAnsi="Times New Roman"/>
              </w:rPr>
            </w:pPr>
            <w:r w:rsidRPr="0017401E">
              <w:rPr>
                <w:rFonts w:ascii="Times New Roman" w:hAnsi="Times New Roman"/>
                <w:b/>
                <w:sz w:val="22"/>
                <w:szCs w:val="22"/>
              </w:rPr>
              <w:t xml:space="preserve">Name(s) of legal entity or entities </w:t>
            </w:r>
            <w:r>
              <w:rPr>
                <w:rFonts w:ascii="Times New Roman" w:hAnsi="Times New Roman"/>
                <w:b/>
                <w:sz w:val="22"/>
                <w:szCs w:val="22"/>
              </w:rPr>
              <w:t>submitt</w:t>
            </w:r>
            <w:r w:rsidRPr="0017401E">
              <w:rPr>
                <w:rFonts w:ascii="Times New Roman" w:hAnsi="Times New Roman"/>
                <w:b/>
                <w:sz w:val="22"/>
                <w:szCs w:val="22"/>
              </w:rPr>
              <w:t xml:space="preserve">ing this </w:t>
            </w:r>
            <w:r>
              <w:rPr>
                <w:rFonts w:ascii="Times New Roman" w:hAnsi="Times New Roman"/>
                <w:b/>
                <w:sz w:val="22"/>
                <w:szCs w:val="22"/>
              </w:rPr>
              <w:t>tender</w:t>
            </w:r>
          </w:p>
        </w:tc>
        <w:tc>
          <w:tcPr>
            <w:tcW w:w="7938" w:type="dxa"/>
          </w:tcPr>
          <w:p w14:paraId="7205659F" w14:textId="77777777" w:rsidR="006A3CAE" w:rsidRDefault="006A3CAE" w:rsidP="004B63AB">
            <w:pPr>
              <w:rPr>
                <w:rFonts w:ascii="Times New Roman" w:hAnsi="Times New Roman"/>
              </w:rPr>
            </w:pPr>
          </w:p>
        </w:tc>
      </w:tr>
      <w:tr w:rsidR="006A3CAE" w14:paraId="7294E209" w14:textId="77777777" w:rsidTr="00B17719">
        <w:tc>
          <w:tcPr>
            <w:tcW w:w="5807" w:type="dxa"/>
          </w:tcPr>
          <w:p w14:paraId="4A925669" w14:textId="27F92B03" w:rsidR="006A3CAE" w:rsidRDefault="006A3CAE" w:rsidP="004B63AB">
            <w:pPr>
              <w:rPr>
                <w:rFonts w:ascii="Times New Roman" w:hAnsi="Times New Roman"/>
              </w:rPr>
            </w:pPr>
            <w:r>
              <w:rPr>
                <w:rFonts w:ascii="Times New Roman" w:hAnsi="Times New Roman"/>
                <w:b/>
                <w:sz w:val="22"/>
                <w:szCs w:val="22"/>
              </w:rPr>
              <w:t>Legal status</w:t>
            </w:r>
          </w:p>
        </w:tc>
        <w:tc>
          <w:tcPr>
            <w:tcW w:w="7938" w:type="dxa"/>
          </w:tcPr>
          <w:p w14:paraId="6B09D09C" w14:textId="77777777" w:rsidR="006A3CAE" w:rsidRDefault="006A3CAE" w:rsidP="004B63AB">
            <w:pPr>
              <w:rPr>
                <w:rFonts w:ascii="Times New Roman" w:hAnsi="Times New Roman"/>
              </w:rPr>
            </w:pPr>
          </w:p>
        </w:tc>
      </w:tr>
      <w:tr w:rsidR="001143C7" w14:paraId="2F795F50" w14:textId="77777777" w:rsidTr="00B17719">
        <w:tc>
          <w:tcPr>
            <w:tcW w:w="5807" w:type="dxa"/>
          </w:tcPr>
          <w:p w14:paraId="6D554B45" w14:textId="377BD395" w:rsidR="001143C7" w:rsidRDefault="001143C7" w:rsidP="004B63AB">
            <w:pPr>
              <w:rPr>
                <w:rFonts w:ascii="Times New Roman" w:hAnsi="Times New Roman"/>
                <w:b/>
                <w:sz w:val="22"/>
                <w:szCs w:val="22"/>
              </w:rPr>
            </w:pPr>
            <w:r>
              <w:rPr>
                <w:rFonts w:ascii="Times New Roman" w:hAnsi="Times New Roman"/>
                <w:b/>
                <w:sz w:val="22"/>
                <w:szCs w:val="22"/>
              </w:rPr>
              <w:t xml:space="preserve">Year of </w:t>
            </w:r>
            <w:r w:rsidR="00193571">
              <w:rPr>
                <w:rFonts w:ascii="Times New Roman" w:hAnsi="Times New Roman"/>
                <w:b/>
                <w:sz w:val="22"/>
                <w:szCs w:val="22"/>
              </w:rPr>
              <w:t>registration</w:t>
            </w:r>
          </w:p>
        </w:tc>
        <w:tc>
          <w:tcPr>
            <w:tcW w:w="7938" w:type="dxa"/>
          </w:tcPr>
          <w:p w14:paraId="7C359A9C" w14:textId="77777777" w:rsidR="001143C7" w:rsidRDefault="001143C7" w:rsidP="004B63AB">
            <w:pPr>
              <w:rPr>
                <w:rFonts w:ascii="Times New Roman" w:hAnsi="Times New Roman"/>
              </w:rPr>
            </w:pPr>
          </w:p>
        </w:tc>
      </w:tr>
      <w:tr w:rsidR="006A3CAE" w14:paraId="59283196" w14:textId="77777777" w:rsidTr="00B17719">
        <w:tc>
          <w:tcPr>
            <w:tcW w:w="5807" w:type="dxa"/>
          </w:tcPr>
          <w:p w14:paraId="54B06CBA" w14:textId="60A97948" w:rsidR="006A3CAE" w:rsidRDefault="006A3CAE" w:rsidP="004B63AB">
            <w:pPr>
              <w:rPr>
                <w:rFonts w:ascii="Times New Roman" w:hAnsi="Times New Roman"/>
              </w:rPr>
            </w:pPr>
            <w:r>
              <w:rPr>
                <w:rFonts w:ascii="Times New Roman" w:hAnsi="Times New Roman"/>
                <w:b/>
                <w:sz w:val="22"/>
                <w:szCs w:val="22"/>
              </w:rPr>
              <w:t>Official</w:t>
            </w:r>
            <w:r w:rsidRPr="006A3CAE">
              <w:rPr>
                <w:rFonts w:ascii="Times New Roman" w:hAnsi="Times New Roman"/>
                <w:b/>
                <w:sz w:val="22"/>
                <w:szCs w:val="22"/>
              </w:rPr>
              <w:t xml:space="preserve"> registration number</w:t>
            </w:r>
          </w:p>
        </w:tc>
        <w:tc>
          <w:tcPr>
            <w:tcW w:w="7938" w:type="dxa"/>
          </w:tcPr>
          <w:p w14:paraId="0F480659" w14:textId="77777777" w:rsidR="006A3CAE" w:rsidRDefault="006A3CAE" w:rsidP="004B63AB">
            <w:pPr>
              <w:rPr>
                <w:rFonts w:ascii="Times New Roman" w:hAnsi="Times New Roman"/>
              </w:rPr>
            </w:pPr>
          </w:p>
        </w:tc>
      </w:tr>
      <w:tr w:rsidR="006A3CAE" w14:paraId="216F09F7" w14:textId="77777777" w:rsidTr="00B17719">
        <w:tc>
          <w:tcPr>
            <w:tcW w:w="5807" w:type="dxa"/>
          </w:tcPr>
          <w:p w14:paraId="76033C9A" w14:textId="29025689" w:rsidR="006A3CAE" w:rsidRDefault="006A3CAE" w:rsidP="004B63AB">
            <w:pPr>
              <w:rPr>
                <w:rFonts w:ascii="Times New Roman" w:hAnsi="Times New Roman"/>
              </w:rPr>
            </w:pPr>
            <w:r w:rsidRPr="006A3CAE">
              <w:rPr>
                <w:rFonts w:ascii="Times New Roman" w:hAnsi="Times New Roman"/>
                <w:b/>
                <w:sz w:val="22"/>
                <w:szCs w:val="22"/>
              </w:rPr>
              <w:t>VAT number</w:t>
            </w:r>
          </w:p>
        </w:tc>
        <w:tc>
          <w:tcPr>
            <w:tcW w:w="7938" w:type="dxa"/>
          </w:tcPr>
          <w:p w14:paraId="7538DC79" w14:textId="77777777" w:rsidR="006A3CAE" w:rsidRDefault="006A3CAE" w:rsidP="004B63AB">
            <w:pPr>
              <w:rPr>
                <w:rFonts w:ascii="Times New Roman" w:hAnsi="Times New Roman"/>
              </w:rPr>
            </w:pPr>
          </w:p>
        </w:tc>
      </w:tr>
      <w:tr w:rsidR="006A3CAE" w14:paraId="0DC868F1" w14:textId="77777777" w:rsidTr="00B17719">
        <w:tc>
          <w:tcPr>
            <w:tcW w:w="5807" w:type="dxa"/>
          </w:tcPr>
          <w:p w14:paraId="3BDE13E2" w14:textId="05B77F36" w:rsidR="006A3CAE" w:rsidRDefault="006A3CAE" w:rsidP="004B63AB">
            <w:pPr>
              <w:rPr>
                <w:rFonts w:ascii="Times New Roman" w:hAnsi="Times New Roman"/>
              </w:rPr>
            </w:pPr>
            <w:r w:rsidRPr="006A3CAE">
              <w:rPr>
                <w:rFonts w:ascii="Times New Roman" w:hAnsi="Times New Roman"/>
                <w:b/>
                <w:sz w:val="22"/>
                <w:szCs w:val="22"/>
              </w:rPr>
              <w:t>Full official address</w:t>
            </w:r>
          </w:p>
        </w:tc>
        <w:tc>
          <w:tcPr>
            <w:tcW w:w="7938" w:type="dxa"/>
          </w:tcPr>
          <w:p w14:paraId="51ADA60F" w14:textId="77777777" w:rsidR="006A3CAE" w:rsidRDefault="006A3CAE" w:rsidP="004B63AB">
            <w:pPr>
              <w:rPr>
                <w:rFonts w:ascii="Times New Roman" w:hAnsi="Times New Roman"/>
              </w:rPr>
            </w:pPr>
          </w:p>
        </w:tc>
      </w:tr>
    </w:tbl>
    <w:p w14:paraId="3724ECB3" w14:textId="1E997349" w:rsidR="004B63AB" w:rsidRDefault="004B63AB" w:rsidP="004B63AB">
      <w:pPr>
        <w:rPr>
          <w:rFonts w:ascii="Times New Roman" w:hAnsi="Times New Roman"/>
        </w:rPr>
      </w:pPr>
    </w:p>
    <w:p w14:paraId="7FE86C57" w14:textId="53C3A4E6" w:rsidR="004B63AB" w:rsidRPr="006A3CAE" w:rsidRDefault="006A3CAE" w:rsidP="006B12DF">
      <w:pPr>
        <w:pStyle w:val="Heading1"/>
        <w:numPr>
          <w:ilvl w:val="0"/>
          <w:numId w:val="2"/>
        </w:numPr>
        <w:spacing w:after="120"/>
        <w:ind w:left="714" w:hanging="357"/>
        <w:rPr>
          <w:b/>
          <w:bCs/>
          <w:sz w:val="28"/>
          <w:szCs w:val="28"/>
        </w:rPr>
      </w:pPr>
      <w:r w:rsidRPr="006A3CAE">
        <w:rPr>
          <w:b/>
          <w:bCs/>
          <w:sz w:val="28"/>
          <w:szCs w:val="28"/>
        </w:rPr>
        <w:t>CONTACT PERSON</w:t>
      </w:r>
      <w:r>
        <w:rPr>
          <w:b/>
          <w:bCs/>
          <w:sz w:val="28"/>
          <w:szCs w:val="28"/>
        </w:rPr>
        <w:t xml:space="preserve"> (for this tender)</w:t>
      </w:r>
    </w:p>
    <w:tbl>
      <w:tblPr>
        <w:tblStyle w:val="TableGrid"/>
        <w:tblW w:w="0" w:type="auto"/>
        <w:tblLook w:val="04A0" w:firstRow="1" w:lastRow="0" w:firstColumn="1" w:lastColumn="0" w:noHBand="0" w:noVBand="1"/>
      </w:tblPr>
      <w:tblGrid>
        <w:gridCol w:w="5807"/>
        <w:gridCol w:w="7938"/>
      </w:tblGrid>
      <w:tr w:rsidR="006A3CAE" w14:paraId="0C7C45A4" w14:textId="77777777" w:rsidTr="00B17719">
        <w:tc>
          <w:tcPr>
            <w:tcW w:w="5807" w:type="dxa"/>
          </w:tcPr>
          <w:p w14:paraId="29BCB704" w14:textId="76A9968D" w:rsidR="006A3CAE" w:rsidRPr="006A3CAE" w:rsidRDefault="006A3CAE" w:rsidP="004B63AB">
            <w:pPr>
              <w:rPr>
                <w:rFonts w:ascii="Times New Roman" w:hAnsi="Times New Roman"/>
                <w:b/>
                <w:bCs/>
              </w:rPr>
            </w:pPr>
            <w:r w:rsidRPr="006A3CAE">
              <w:rPr>
                <w:rFonts w:ascii="Times New Roman" w:hAnsi="Times New Roman"/>
                <w:b/>
                <w:bCs/>
              </w:rPr>
              <w:t>Full name</w:t>
            </w:r>
          </w:p>
        </w:tc>
        <w:tc>
          <w:tcPr>
            <w:tcW w:w="7938" w:type="dxa"/>
          </w:tcPr>
          <w:p w14:paraId="47C5DB56" w14:textId="77777777" w:rsidR="006A3CAE" w:rsidRDefault="006A3CAE" w:rsidP="004B63AB">
            <w:pPr>
              <w:rPr>
                <w:rFonts w:ascii="Times New Roman" w:hAnsi="Times New Roman"/>
              </w:rPr>
            </w:pPr>
          </w:p>
        </w:tc>
      </w:tr>
      <w:tr w:rsidR="006A3CAE" w14:paraId="45B72E93" w14:textId="77777777" w:rsidTr="00B17719">
        <w:tc>
          <w:tcPr>
            <w:tcW w:w="5807" w:type="dxa"/>
          </w:tcPr>
          <w:p w14:paraId="16885E6D" w14:textId="5956EDE3" w:rsidR="006A3CAE" w:rsidRPr="006A3CAE" w:rsidRDefault="006A3CAE" w:rsidP="004B63AB">
            <w:pPr>
              <w:rPr>
                <w:rFonts w:ascii="Times New Roman" w:hAnsi="Times New Roman"/>
                <w:b/>
                <w:bCs/>
              </w:rPr>
            </w:pPr>
            <w:r w:rsidRPr="006A3CAE">
              <w:rPr>
                <w:rFonts w:ascii="Times New Roman" w:hAnsi="Times New Roman"/>
                <w:b/>
                <w:bCs/>
              </w:rPr>
              <w:t>Function</w:t>
            </w:r>
          </w:p>
        </w:tc>
        <w:tc>
          <w:tcPr>
            <w:tcW w:w="7938" w:type="dxa"/>
          </w:tcPr>
          <w:p w14:paraId="089B37C5" w14:textId="77777777" w:rsidR="006A3CAE" w:rsidRDefault="006A3CAE" w:rsidP="004B63AB">
            <w:pPr>
              <w:rPr>
                <w:rFonts w:ascii="Times New Roman" w:hAnsi="Times New Roman"/>
              </w:rPr>
            </w:pPr>
          </w:p>
        </w:tc>
      </w:tr>
      <w:tr w:rsidR="006A3CAE" w14:paraId="4BB7F903" w14:textId="77777777" w:rsidTr="00B17719">
        <w:tc>
          <w:tcPr>
            <w:tcW w:w="5807" w:type="dxa"/>
          </w:tcPr>
          <w:p w14:paraId="1F82851C" w14:textId="7F2EA740" w:rsidR="006A3CAE" w:rsidRPr="006A3CAE" w:rsidRDefault="006A3CAE" w:rsidP="004B63AB">
            <w:pPr>
              <w:rPr>
                <w:rFonts w:ascii="Times New Roman" w:hAnsi="Times New Roman"/>
                <w:b/>
                <w:bCs/>
              </w:rPr>
            </w:pPr>
            <w:r w:rsidRPr="006A3CAE">
              <w:rPr>
                <w:rFonts w:ascii="Times New Roman" w:hAnsi="Times New Roman"/>
                <w:b/>
                <w:bCs/>
              </w:rPr>
              <w:t>E-mail</w:t>
            </w:r>
          </w:p>
        </w:tc>
        <w:tc>
          <w:tcPr>
            <w:tcW w:w="7938" w:type="dxa"/>
          </w:tcPr>
          <w:p w14:paraId="6D39567D" w14:textId="77777777" w:rsidR="006A3CAE" w:rsidRDefault="006A3CAE" w:rsidP="004B63AB">
            <w:pPr>
              <w:rPr>
                <w:rFonts w:ascii="Times New Roman" w:hAnsi="Times New Roman"/>
              </w:rPr>
            </w:pPr>
          </w:p>
        </w:tc>
      </w:tr>
      <w:tr w:rsidR="006A3CAE" w14:paraId="7812AC15" w14:textId="77777777" w:rsidTr="00B17719">
        <w:tc>
          <w:tcPr>
            <w:tcW w:w="5807" w:type="dxa"/>
          </w:tcPr>
          <w:p w14:paraId="6BD8CED0" w14:textId="6E924EE9" w:rsidR="006A3CAE" w:rsidRPr="006A3CAE" w:rsidRDefault="006A3CAE" w:rsidP="004B63AB">
            <w:pPr>
              <w:rPr>
                <w:rFonts w:ascii="Times New Roman" w:hAnsi="Times New Roman"/>
                <w:b/>
                <w:bCs/>
              </w:rPr>
            </w:pPr>
            <w:r w:rsidRPr="006A3CAE">
              <w:rPr>
                <w:rFonts w:ascii="Times New Roman" w:hAnsi="Times New Roman"/>
                <w:b/>
                <w:bCs/>
              </w:rPr>
              <w:t>Telephone</w:t>
            </w:r>
          </w:p>
        </w:tc>
        <w:tc>
          <w:tcPr>
            <w:tcW w:w="7938" w:type="dxa"/>
          </w:tcPr>
          <w:p w14:paraId="778302E3" w14:textId="77777777" w:rsidR="006A3CAE" w:rsidRDefault="006A3CAE" w:rsidP="004B63AB">
            <w:pPr>
              <w:rPr>
                <w:rFonts w:ascii="Times New Roman" w:hAnsi="Times New Roman"/>
              </w:rPr>
            </w:pPr>
          </w:p>
        </w:tc>
      </w:tr>
    </w:tbl>
    <w:p w14:paraId="4ECF6686" w14:textId="7646CF1E" w:rsidR="004B63AB" w:rsidRPr="006A3CAE" w:rsidRDefault="006A3CAE" w:rsidP="006B12DF">
      <w:pPr>
        <w:pStyle w:val="Heading1"/>
        <w:numPr>
          <w:ilvl w:val="0"/>
          <w:numId w:val="2"/>
        </w:numPr>
        <w:spacing w:after="120"/>
        <w:ind w:left="714" w:hanging="357"/>
        <w:rPr>
          <w:b/>
          <w:bCs/>
          <w:sz w:val="28"/>
          <w:szCs w:val="28"/>
        </w:rPr>
      </w:pPr>
      <w:r w:rsidRPr="006A3CAE">
        <w:rPr>
          <w:b/>
          <w:bCs/>
          <w:sz w:val="28"/>
          <w:szCs w:val="28"/>
        </w:rPr>
        <w:lastRenderedPageBreak/>
        <w:t>ECONOMIC AND FINANCIAL CAPACITY</w:t>
      </w:r>
    </w:p>
    <w:p w14:paraId="40D1A980" w14:textId="77777777" w:rsidR="006A3CAE" w:rsidRPr="006A3CAE" w:rsidRDefault="006A3CAE" w:rsidP="006B12DF">
      <w:pPr>
        <w:jc w:val="both"/>
        <w:rPr>
          <w:rFonts w:ascii="Times New Roman" w:hAnsi="Times New Roman"/>
          <w:i/>
          <w:iCs/>
        </w:rPr>
      </w:pPr>
      <w:r w:rsidRPr="006A3CAE">
        <w:rPr>
          <w:rFonts w:ascii="Times New Roman" w:hAnsi="Times New Roman"/>
          <w:i/>
          <w:iCs/>
        </w:rPr>
        <w:t xml:space="preserve">Please complete the following table of financial data based on your annual closed accounts and your latest projections. Figures in all columns must be calculated on the same basis to allow a direct, year-on-year comparison to be made (or, if the basis has changed, please provide an explanation of the change as a footnote to the table). When the current ratio is set as selection criterion, for non-for-profit organisations the ratio has to be calculated without taking into account within the current liabilities the pre-financing received from donors for ongoing projects. Any other clarification or explanation which is judged necessary may also be provided. </w:t>
      </w:r>
    </w:p>
    <w:p w14:paraId="72652DED" w14:textId="50C86386" w:rsidR="004B63AB" w:rsidRDefault="006A3CAE" w:rsidP="006A3CAE">
      <w:pPr>
        <w:rPr>
          <w:rFonts w:ascii="Times New Roman" w:hAnsi="Times New Roman"/>
          <w:b/>
          <w:bCs/>
          <w:i/>
          <w:iCs/>
        </w:rPr>
      </w:pPr>
      <w:r w:rsidRPr="006A3CAE">
        <w:rPr>
          <w:rFonts w:ascii="Times New Roman" w:hAnsi="Times New Roman"/>
          <w:b/>
          <w:bCs/>
          <w:i/>
          <w:iCs/>
        </w:rPr>
        <w:t xml:space="preserve">Please attached to this submission form the </w:t>
      </w:r>
      <w:r w:rsidRPr="009F3F5D">
        <w:rPr>
          <w:rFonts w:ascii="Times New Roman" w:hAnsi="Times New Roman"/>
          <w:b/>
          <w:bCs/>
          <w:i/>
          <w:iCs/>
          <w:highlight w:val="yellow"/>
        </w:rPr>
        <w:t>annual accounts and balance sheets</w:t>
      </w:r>
      <w:r w:rsidRPr="006A3CAE">
        <w:rPr>
          <w:rFonts w:ascii="Times New Roman" w:hAnsi="Times New Roman"/>
          <w:b/>
          <w:bCs/>
          <w:i/>
          <w:iCs/>
        </w:rPr>
        <w:t xml:space="preserve"> for the last </w:t>
      </w:r>
      <w:r w:rsidR="00705359">
        <w:rPr>
          <w:rFonts w:ascii="Times New Roman" w:hAnsi="Times New Roman"/>
          <w:b/>
          <w:bCs/>
          <w:i/>
          <w:iCs/>
        </w:rPr>
        <w:t>2 completed fiscal years</w:t>
      </w:r>
      <w:r>
        <w:rPr>
          <w:rFonts w:ascii="Times New Roman" w:hAnsi="Times New Roman"/>
          <w:b/>
          <w:bCs/>
          <w:i/>
          <w:iCs/>
        </w:rPr>
        <w:t>.</w:t>
      </w:r>
    </w:p>
    <w:tbl>
      <w:tblPr>
        <w:tblStyle w:val="TableGrid"/>
        <w:tblW w:w="5000" w:type="pct"/>
        <w:tblLook w:val="04A0" w:firstRow="1" w:lastRow="0" w:firstColumn="1" w:lastColumn="0" w:noHBand="0" w:noVBand="1"/>
      </w:tblPr>
      <w:tblGrid>
        <w:gridCol w:w="3487"/>
        <w:gridCol w:w="3487"/>
        <w:gridCol w:w="3487"/>
        <w:gridCol w:w="3487"/>
      </w:tblGrid>
      <w:tr w:rsidR="00CB4280" w14:paraId="63EE228D" w14:textId="77777777" w:rsidTr="00CB4280">
        <w:tc>
          <w:tcPr>
            <w:tcW w:w="1250" w:type="pct"/>
            <w:shd w:val="clear" w:color="auto" w:fill="BDD6EE" w:themeFill="accent5" w:themeFillTint="66"/>
          </w:tcPr>
          <w:p w14:paraId="6B9EFEE0" w14:textId="77777777" w:rsidR="00CB4280" w:rsidRDefault="00CB4280" w:rsidP="006A3CAE">
            <w:pPr>
              <w:rPr>
                <w:rFonts w:ascii="Times New Roman" w:hAnsi="Times New Roman"/>
                <w:b/>
                <w:bCs/>
              </w:rPr>
            </w:pPr>
            <w:r>
              <w:rPr>
                <w:rFonts w:ascii="Times New Roman" w:hAnsi="Times New Roman"/>
                <w:b/>
                <w:bCs/>
              </w:rPr>
              <w:t>Financial date</w:t>
            </w:r>
          </w:p>
          <w:p w14:paraId="2F96FC6F" w14:textId="4DA4C1FF" w:rsidR="00CB4280" w:rsidRPr="006A3CAE" w:rsidRDefault="00CB4280" w:rsidP="006A3CAE">
            <w:pPr>
              <w:rPr>
                <w:rFonts w:ascii="Times New Roman" w:hAnsi="Times New Roman"/>
                <w:b/>
                <w:bCs/>
                <w:i/>
                <w:iCs/>
              </w:rPr>
            </w:pPr>
            <w:r w:rsidRPr="006A3CAE">
              <w:rPr>
                <w:rFonts w:ascii="Times New Roman" w:hAnsi="Times New Roman"/>
                <w:i/>
                <w:iCs/>
                <w:highlight w:val="yellow"/>
              </w:rPr>
              <w:t>Data requested in this table must be consistent with the selection criteria set in the contract notice</w:t>
            </w:r>
          </w:p>
        </w:tc>
        <w:tc>
          <w:tcPr>
            <w:tcW w:w="1250" w:type="pct"/>
            <w:shd w:val="clear" w:color="auto" w:fill="BDD6EE" w:themeFill="accent5" w:themeFillTint="66"/>
          </w:tcPr>
          <w:p w14:paraId="0FDE4898" w14:textId="77777777" w:rsidR="00CB4280" w:rsidRPr="006A3CAE" w:rsidRDefault="00CB4280" w:rsidP="006A3CAE">
            <w:pPr>
              <w:rPr>
                <w:rFonts w:ascii="Times New Roman" w:hAnsi="Times New Roman"/>
                <w:b/>
                <w:bCs/>
              </w:rPr>
            </w:pPr>
            <w:r w:rsidRPr="006A3CAE">
              <w:rPr>
                <w:rFonts w:ascii="Times New Roman" w:hAnsi="Times New Roman"/>
                <w:b/>
                <w:bCs/>
              </w:rPr>
              <w:t>Year before last year</w:t>
            </w:r>
          </w:p>
          <w:p w14:paraId="5D93A145" w14:textId="77777777" w:rsidR="00CB4280" w:rsidRPr="006A3CAE" w:rsidRDefault="00CB4280" w:rsidP="006A3CAE">
            <w:pPr>
              <w:widowControl w:val="0"/>
              <w:spacing w:before="60" w:after="60"/>
              <w:rPr>
                <w:rFonts w:ascii="Times New Roman" w:hAnsi="Times New Roman"/>
                <w:b/>
                <w:bCs/>
              </w:rPr>
            </w:pPr>
            <w:r w:rsidRPr="006A3CAE">
              <w:rPr>
                <w:rFonts w:ascii="Times New Roman" w:hAnsi="Times New Roman"/>
                <w:b/>
                <w:bCs/>
                <w:highlight w:val="yellow"/>
              </w:rPr>
              <w:t>&lt;specify&gt;</w:t>
            </w:r>
          </w:p>
          <w:p w14:paraId="2A7376DA" w14:textId="039EBACC" w:rsidR="00CB4280" w:rsidRPr="006A3CAE" w:rsidRDefault="00CB4280" w:rsidP="006A3CAE">
            <w:pPr>
              <w:rPr>
                <w:rFonts w:ascii="Times New Roman" w:hAnsi="Times New Roman"/>
                <w:b/>
                <w:bCs/>
              </w:rPr>
            </w:pPr>
            <w:r w:rsidRPr="006A3CAE">
              <w:rPr>
                <w:rFonts w:ascii="Times New Roman" w:hAnsi="Times New Roman"/>
                <w:b/>
                <w:bCs/>
              </w:rPr>
              <w:t>EUR</w:t>
            </w:r>
          </w:p>
        </w:tc>
        <w:tc>
          <w:tcPr>
            <w:tcW w:w="1250" w:type="pct"/>
            <w:shd w:val="clear" w:color="auto" w:fill="BDD6EE" w:themeFill="accent5" w:themeFillTint="66"/>
          </w:tcPr>
          <w:p w14:paraId="4F5EE288" w14:textId="60EECB96" w:rsidR="00CB4280" w:rsidRPr="00D8106F" w:rsidRDefault="00CB4280" w:rsidP="00D8106F">
            <w:pPr>
              <w:rPr>
                <w:rFonts w:ascii="Times New Roman" w:hAnsi="Times New Roman"/>
                <w:b/>
                <w:bCs/>
              </w:rPr>
            </w:pPr>
            <w:r w:rsidRPr="006A3CAE">
              <w:rPr>
                <w:rFonts w:ascii="Times New Roman" w:hAnsi="Times New Roman"/>
                <w:b/>
                <w:bCs/>
              </w:rPr>
              <w:t>Last year</w:t>
            </w:r>
          </w:p>
          <w:p w14:paraId="1E0D6918" w14:textId="256C860A" w:rsidR="00CB4280" w:rsidRPr="006A3CAE" w:rsidRDefault="00CB4280" w:rsidP="006A3CAE">
            <w:pPr>
              <w:widowControl w:val="0"/>
              <w:spacing w:before="60" w:after="60"/>
              <w:rPr>
                <w:rFonts w:ascii="Times New Roman" w:hAnsi="Times New Roman"/>
                <w:b/>
                <w:bCs/>
                <w:highlight w:val="yellow"/>
              </w:rPr>
            </w:pPr>
            <w:r w:rsidRPr="006A3CAE">
              <w:rPr>
                <w:rFonts w:ascii="Times New Roman" w:hAnsi="Times New Roman"/>
                <w:b/>
                <w:bCs/>
                <w:highlight w:val="yellow"/>
              </w:rPr>
              <w:t>&lt;specify&gt;</w:t>
            </w:r>
          </w:p>
          <w:p w14:paraId="2AA34E0E" w14:textId="35F89F8B" w:rsidR="00CB4280" w:rsidRPr="006A3CAE" w:rsidRDefault="00CB4280" w:rsidP="006A3CAE">
            <w:pPr>
              <w:widowControl w:val="0"/>
              <w:spacing w:before="60" w:after="60"/>
              <w:rPr>
                <w:rFonts w:ascii="Times New Roman" w:hAnsi="Times New Roman"/>
                <w:b/>
                <w:bCs/>
              </w:rPr>
            </w:pPr>
            <w:r w:rsidRPr="006A3CAE">
              <w:rPr>
                <w:rFonts w:ascii="Times New Roman" w:hAnsi="Times New Roman"/>
                <w:b/>
                <w:bCs/>
              </w:rPr>
              <w:t>EUR</w:t>
            </w:r>
          </w:p>
        </w:tc>
        <w:tc>
          <w:tcPr>
            <w:tcW w:w="1250" w:type="pct"/>
            <w:shd w:val="clear" w:color="auto" w:fill="BDD6EE" w:themeFill="accent5" w:themeFillTint="66"/>
          </w:tcPr>
          <w:p w14:paraId="396FEFA4" w14:textId="77777777" w:rsidR="00CB4280" w:rsidRPr="006A3CAE" w:rsidRDefault="00CB4280" w:rsidP="006A3CAE">
            <w:pPr>
              <w:widowControl w:val="0"/>
              <w:spacing w:before="60" w:after="60"/>
              <w:rPr>
                <w:rFonts w:ascii="Times New Roman" w:hAnsi="Times New Roman"/>
                <w:b/>
                <w:bCs/>
              </w:rPr>
            </w:pPr>
            <w:r w:rsidRPr="006A3CAE">
              <w:rPr>
                <w:rFonts w:ascii="Times New Roman" w:hAnsi="Times New Roman"/>
                <w:b/>
                <w:bCs/>
              </w:rPr>
              <w:t>Average</w:t>
            </w:r>
          </w:p>
          <w:p w14:paraId="55F64627" w14:textId="16493555" w:rsidR="00CB4280" w:rsidRPr="006A3CAE" w:rsidRDefault="00CB4280" w:rsidP="006A3CAE">
            <w:pPr>
              <w:rPr>
                <w:rFonts w:ascii="Times New Roman" w:hAnsi="Times New Roman"/>
                <w:b/>
                <w:bCs/>
              </w:rPr>
            </w:pPr>
            <w:r w:rsidRPr="006A3CAE">
              <w:rPr>
                <w:rFonts w:ascii="Times New Roman" w:hAnsi="Times New Roman"/>
                <w:b/>
                <w:bCs/>
              </w:rPr>
              <w:t>EUR</w:t>
            </w:r>
          </w:p>
        </w:tc>
      </w:tr>
      <w:tr w:rsidR="00CB4280" w14:paraId="79E14DB0" w14:textId="77777777" w:rsidTr="00CB4280">
        <w:tc>
          <w:tcPr>
            <w:tcW w:w="1250" w:type="pct"/>
          </w:tcPr>
          <w:p w14:paraId="41B07A00" w14:textId="2B19D730" w:rsidR="00CB4280" w:rsidRPr="006A3CAE" w:rsidRDefault="00CB4280" w:rsidP="006A3CAE">
            <w:pPr>
              <w:rPr>
                <w:rFonts w:ascii="Times New Roman" w:hAnsi="Times New Roman"/>
              </w:rPr>
            </w:pPr>
            <w:r w:rsidRPr="006A3CAE">
              <w:rPr>
                <w:rFonts w:ascii="Times New Roman" w:hAnsi="Times New Roman"/>
              </w:rPr>
              <w:t>Annual turnover, excluding this contract</w:t>
            </w:r>
          </w:p>
        </w:tc>
        <w:tc>
          <w:tcPr>
            <w:tcW w:w="1250" w:type="pct"/>
          </w:tcPr>
          <w:p w14:paraId="3C9E1289" w14:textId="77777777" w:rsidR="00CB4280" w:rsidRDefault="00CB4280" w:rsidP="006A3CAE">
            <w:pPr>
              <w:rPr>
                <w:rFonts w:ascii="Times New Roman" w:hAnsi="Times New Roman"/>
                <w:b/>
                <w:bCs/>
                <w:i/>
                <w:iCs/>
              </w:rPr>
            </w:pPr>
          </w:p>
        </w:tc>
        <w:tc>
          <w:tcPr>
            <w:tcW w:w="1250" w:type="pct"/>
          </w:tcPr>
          <w:p w14:paraId="1739D8E1" w14:textId="77777777" w:rsidR="00CB4280" w:rsidRDefault="00CB4280" w:rsidP="006A3CAE">
            <w:pPr>
              <w:rPr>
                <w:rFonts w:ascii="Times New Roman" w:hAnsi="Times New Roman"/>
                <w:b/>
                <w:bCs/>
                <w:i/>
                <w:iCs/>
              </w:rPr>
            </w:pPr>
          </w:p>
        </w:tc>
        <w:tc>
          <w:tcPr>
            <w:tcW w:w="1250" w:type="pct"/>
          </w:tcPr>
          <w:p w14:paraId="2141F1AD" w14:textId="77777777" w:rsidR="00CB4280" w:rsidRDefault="00CB4280" w:rsidP="006A3CAE">
            <w:pPr>
              <w:rPr>
                <w:rFonts w:ascii="Times New Roman" w:hAnsi="Times New Roman"/>
                <w:b/>
                <w:bCs/>
                <w:i/>
                <w:iCs/>
              </w:rPr>
            </w:pPr>
          </w:p>
        </w:tc>
      </w:tr>
      <w:tr w:rsidR="00CB4280" w14:paraId="780BB6AF" w14:textId="77777777" w:rsidTr="00CB4280">
        <w:tc>
          <w:tcPr>
            <w:tcW w:w="1250" w:type="pct"/>
          </w:tcPr>
          <w:p w14:paraId="536E62F4" w14:textId="196107B5" w:rsidR="00CB4280" w:rsidRPr="006A3CAE" w:rsidRDefault="00CB4280" w:rsidP="006A3CAE">
            <w:pPr>
              <w:rPr>
                <w:rFonts w:ascii="Times New Roman" w:hAnsi="Times New Roman"/>
              </w:rPr>
            </w:pPr>
            <w:r w:rsidRPr="006A3CAE">
              <w:rPr>
                <w:rFonts w:ascii="Times New Roman" w:hAnsi="Times New Roman"/>
              </w:rPr>
              <w:t>Current asset</w:t>
            </w:r>
          </w:p>
        </w:tc>
        <w:tc>
          <w:tcPr>
            <w:tcW w:w="1250" w:type="pct"/>
          </w:tcPr>
          <w:p w14:paraId="73320D8E" w14:textId="77777777" w:rsidR="00CB4280" w:rsidRDefault="00CB4280" w:rsidP="006A3CAE">
            <w:pPr>
              <w:rPr>
                <w:rFonts w:ascii="Times New Roman" w:hAnsi="Times New Roman"/>
                <w:b/>
                <w:bCs/>
                <w:i/>
                <w:iCs/>
              </w:rPr>
            </w:pPr>
          </w:p>
        </w:tc>
        <w:tc>
          <w:tcPr>
            <w:tcW w:w="1250" w:type="pct"/>
          </w:tcPr>
          <w:p w14:paraId="623EF7A5" w14:textId="77777777" w:rsidR="00CB4280" w:rsidRDefault="00CB4280" w:rsidP="006A3CAE">
            <w:pPr>
              <w:rPr>
                <w:rFonts w:ascii="Times New Roman" w:hAnsi="Times New Roman"/>
                <w:b/>
                <w:bCs/>
                <w:i/>
                <w:iCs/>
              </w:rPr>
            </w:pPr>
          </w:p>
        </w:tc>
        <w:tc>
          <w:tcPr>
            <w:tcW w:w="1250" w:type="pct"/>
          </w:tcPr>
          <w:p w14:paraId="24AF66E9" w14:textId="77777777" w:rsidR="00CB4280" w:rsidRDefault="00CB4280" w:rsidP="006A3CAE">
            <w:pPr>
              <w:rPr>
                <w:rFonts w:ascii="Times New Roman" w:hAnsi="Times New Roman"/>
                <w:b/>
                <w:bCs/>
                <w:i/>
                <w:iCs/>
              </w:rPr>
            </w:pPr>
          </w:p>
        </w:tc>
      </w:tr>
      <w:tr w:rsidR="00CB4280" w14:paraId="438F4E62" w14:textId="77777777" w:rsidTr="00CB4280">
        <w:tc>
          <w:tcPr>
            <w:tcW w:w="1250" w:type="pct"/>
          </w:tcPr>
          <w:p w14:paraId="746C40B2" w14:textId="3A71783B" w:rsidR="00CB4280" w:rsidRPr="006A3CAE" w:rsidRDefault="00CB4280" w:rsidP="006A3CAE">
            <w:pPr>
              <w:rPr>
                <w:rFonts w:ascii="Times New Roman" w:hAnsi="Times New Roman"/>
              </w:rPr>
            </w:pPr>
            <w:r w:rsidRPr="006A3CAE">
              <w:rPr>
                <w:rFonts w:ascii="Times New Roman" w:hAnsi="Times New Roman"/>
              </w:rPr>
              <w:t>Current liabilities</w:t>
            </w:r>
          </w:p>
        </w:tc>
        <w:tc>
          <w:tcPr>
            <w:tcW w:w="1250" w:type="pct"/>
          </w:tcPr>
          <w:p w14:paraId="6F77DCBD" w14:textId="77777777" w:rsidR="00CB4280" w:rsidRDefault="00CB4280" w:rsidP="006A3CAE">
            <w:pPr>
              <w:rPr>
                <w:rFonts w:ascii="Times New Roman" w:hAnsi="Times New Roman"/>
                <w:b/>
                <w:bCs/>
                <w:i/>
                <w:iCs/>
              </w:rPr>
            </w:pPr>
          </w:p>
        </w:tc>
        <w:tc>
          <w:tcPr>
            <w:tcW w:w="1250" w:type="pct"/>
          </w:tcPr>
          <w:p w14:paraId="645C35DF" w14:textId="77777777" w:rsidR="00CB4280" w:rsidRDefault="00CB4280" w:rsidP="006A3CAE">
            <w:pPr>
              <w:rPr>
                <w:rFonts w:ascii="Times New Roman" w:hAnsi="Times New Roman"/>
                <w:b/>
                <w:bCs/>
                <w:i/>
                <w:iCs/>
              </w:rPr>
            </w:pPr>
          </w:p>
        </w:tc>
        <w:tc>
          <w:tcPr>
            <w:tcW w:w="1250" w:type="pct"/>
          </w:tcPr>
          <w:p w14:paraId="408B858D" w14:textId="77777777" w:rsidR="00CB4280" w:rsidRDefault="00CB4280" w:rsidP="006A3CAE">
            <w:pPr>
              <w:rPr>
                <w:rFonts w:ascii="Times New Roman" w:hAnsi="Times New Roman"/>
                <w:b/>
                <w:bCs/>
                <w:i/>
                <w:iCs/>
              </w:rPr>
            </w:pPr>
          </w:p>
        </w:tc>
      </w:tr>
    </w:tbl>
    <w:p w14:paraId="78947C34" w14:textId="304066C2" w:rsidR="004B63AB" w:rsidRPr="00C21412" w:rsidRDefault="00A87AF7" w:rsidP="000E4262">
      <w:pPr>
        <w:pStyle w:val="Heading1"/>
        <w:numPr>
          <w:ilvl w:val="0"/>
          <w:numId w:val="2"/>
        </w:numPr>
        <w:spacing w:after="120"/>
        <w:ind w:left="5" w:hanging="357"/>
        <w:rPr>
          <w:b/>
          <w:bCs/>
          <w:sz w:val="28"/>
          <w:szCs w:val="28"/>
        </w:rPr>
      </w:pPr>
      <w:r>
        <w:rPr>
          <w:b/>
          <w:bCs/>
          <w:sz w:val="28"/>
          <w:szCs w:val="28"/>
        </w:rPr>
        <w:t xml:space="preserve">KNOWLEDGE AND </w:t>
      </w:r>
      <w:r w:rsidR="006A3CAE" w:rsidRPr="00C21412">
        <w:rPr>
          <w:b/>
          <w:bCs/>
          <w:sz w:val="28"/>
          <w:szCs w:val="28"/>
        </w:rPr>
        <w:t>EXPERIENCE</w:t>
      </w:r>
      <w:r w:rsidR="19B8AD79" w:rsidRPr="00C21412">
        <w:rPr>
          <w:b/>
          <w:bCs/>
          <w:sz w:val="28"/>
          <w:szCs w:val="28"/>
        </w:rPr>
        <w:t xml:space="preserve"> </w:t>
      </w:r>
    </w:p>
    <w:p w14:paraId="72B68687" w14:textId="38933A1C" w:rsidR="00C21412" w:rsidRDefault="00A87AF7" w:rsidP="000E4262">
      <w:pPr>
        <w:pStyle w:val="Heading2"/>
        <w:numPr>
          <w:ilvl w:val="1"/>
          <w:numId w:val="2"/>
        </w:numPr>
        <w:spacing w:after="120"/>
        <w:ind w:left="709" w:hanging="357"/>
      </w:pPr>
      <w:r w:rsidRPr="00A87AF7">
        <w:t>K</w:t>
      </w:r>
      <w:r w:rsidR="00C21412" w:rsidRPr="00A87AF7">
        <w:t>nowledge of the EU and EaP business environment</w:t>
      </w:r>
      <w:r w:rsidR="00237C44">
        <w:t>s</w:t>
      </w:r>
      <w:r w:rsidR="00556994">
        <w:t xml:space="preserve"> </w:t>
      </w:r>
      <w:r w:rsidR="00556994" w:rsidRPr="00556994">
        <w:t>(max. 1 page)</w:t>
      </w:r>
    </w:p>
    <w:p w14:paraId="4307D9F2" w14:textId="54933470" w:rsidR="00A87AF7" w:rsidRDefault="00A87AF7" w:rsidP="000E4262">
      <w:pPr>
        <w:pStyle w:val="ListParagraph"/>
        <w:numPr>
          <w:ilvl w:val="0"/>
          <w:numId w:val="4"/>
        </w:numPr>
        <w:spacing w:after="120"/>
        <w:ind w:left="1077" w:hanging="357"/>
        <w:contextualSpacing w:val="0"/>
        <w:rPr>
          <w:rFonts w:ascii="Times New Roman" w:hAnsi="Times New Roman"/>
          <w:i/>
          <w:iCs/>
        </w:rPr>
      </w:pPr>
      <w:r w:rsidRPr="00A87AF7">
        <w:rPr>
          <w:rFonts w:ascii="Times New Roman" w:hAnsi="Times New Roman"/>
          <w:i/>
          <w:iCs/>
        </w:rPr>
        <w:t>Please describe the knowledge of the EU and EaP business environment</w:t>
      </w:r>
      <w:r w:rsidR="00237C44">
        <w:rPr>
          <w:rFonts w:ascii="Times New Roman" w:hAnsi="Times New Roman"/>
          <w:i/>
          <w:iCs/>
        </w:rPr>
        <w:t>s</w:t>
      </w:r>
      <w:r w:rsidRPr="00A87AF7">
        <w:rPr>
          <w:rFonts w:ascii="Times New Roman" w:hAnsi="Times New Roman"/>
          <w:i/>
          <w:iCs/>
        </w:rPr>
        <w:t xml:space="preserve">. </w:t>
      </w:r>
      <w:r w:rsidR="00B23E8C" w:rsidRPr="00B23E8C">
        <w:rPr>
          <w:rFonts w:ascii="Times New Roman" w:hAnsi="Times New Roman"/>
          <w:i/>
          <w:iCs/>
        </w:rPr>
        <w:t xml:space="preserve">For instance, you might mention familiarity with </w:t>
      </w:r>
      <w:r w:rsidR="00B23E8C">
        <w:rPr>
          <w:rFonts w:ascii="Times New Roman" w:hAnsi="Times New Roman"/>
          <w:i/>
          <w:iCs/>
        </w:rPr>
        <w:t>region</w:t>
      </w:r>
      <w:r w:rsidR="00B23E8C" w:rsidRPr="00B23E8C">
        <w:rPr>
          <w:rFonts w:ascii="Times New Roman" w:hAnsi="Times New Roman"/>
          <w:i/>
          <w:iCs/>
        </w:rPr>
        <w:t>, specific projects or initiatives you have been involved in within these regions</w:t>
      </w:r>
      <w:r w:rsidR="00923300">
        <w:rPr>
          <w:rFonts w:ascii="Times New Roman" w:hAnsi="Times New Roman"/>
          <w:i/>
          <w:iCs/>
        </w:rPr>
        <w:t>, c</w:t>
      </w:r>
      <w:r w:rsidR="00923300" w:rsidRPr="00923300">
        <w:rPr>
          <w:rFonts w:ascii="Times New Roman" w:hAnsi="Times New Roman"/>
          <w:i/>
          <w:iCs/>
        </w:rPr>
        <w:t>ollaboration with local businesses, chambers of commerce, or trade associations</w:t>
      </w:r>
      <w:r w:rsidR="00A12399">
        <w:rPr>
          <w:rFonts w:ascii="Times New Roman" w:hAnsi="Times New Roman"/>
          <w:i/>
          <w:iCs/>
        </w:rPr>
        <w:t>, organisation of</w:t>
      </w:r>
      <w:r w:rsidR="00A12399" w:rsidRPr="00A12399">
        <w:rPr>
          <w:rFonts w:ascii="Times New Roman" w:hAnsi="Times New Roman"/>
          <w:i/>
          <w:iCs/>
        </w:rPr>
        <w:t xml:space="preserve"> conferences, workshops, or training sessions focused on EU and EaP business environments</w:t>
      </w:r>
      <w:r w:rsidR="00A12399">
        <w:rPr>
          <w:rFonts w:ascii="Times New Roman" w:hAnsi="Times New Roman"/>
          <w:i/>
          <w:iCs/>
        </w:rPr>
        <w:t>…</w:t>
      </w:r>
    </w:p>
    <w:p w14:paraId="74F40E63" w14:textId="77777777" w:rsidR="0040776E" w:rsidRDefault="0040776E" w:rsidP="0040776E">
      <w:pPr>
        <w:pStyle w:val="ListParagraph"/>
        <w:spacing w:before="120"/>
        <w:ind w:left="1077"/>
        <w:contextualSpacing w:val="0"/>
        <w:rPr>
          <w:rFonts w:ascii="Times New Roman" w:hAnsi="Times New Roman"/>
          <w:i/>
          <w:iCs/>
        </w:rPr>
      </w:pPr>
    </w:p>
    <w:p w14:paraId="1B39CBF6" w14:textId="77777777" w:rsidR="00F45D86" w:rsidRDefault="00F45D86" w:rsidP="0040776E">
      <w:pPr>
        <w:pStyle w:val="ListParagraph"/>
        <w:spacing w:before="120"/>
        <w:ind w:left="1077"/>
        <w:contextualSpacing w:val="0"/>
        <w:rPr>
          <w:rFonts w:ascii="Times New Roman" w:hAnsi="Times New Roman"/>
          <w:i/>
          <w:iCs/>
        </w:rPr>
      </w:pPr>
    </w:p>
    <w:p w14:paraId="6D6347D1" w14:textId="77777777" w:rsidR="00F45D86" w:rsidRPr="00BA3A67" w:rsidRDefault="00F45D86" w:rsidP="00BA3A67">
      <w:pPr>
        <w:spacing w:before="120"/>
        <w:rPr>
          <w:rFonts w:ascii="Times New Roman" w:hAnsi="Times New Roman"/>
          <w:i/>
          <w:iCs/>
        </w:rPr>
      </w:pPr>
    </w:p>
    <w:p w14:paraId="544B9B12" w14:textId="2AA6C777" w:rsidR="00CC0AC1" w:rsidRPr="00691D4F" w:rsidRDefault="00556994" w:rsidP="0040776E">
      <w:pPr>
        <w:pStyle w:val="Heading2"/>
        <w:numPr>
          <w:ilvl w:val="1"/>
          <w:numId w:val="2"/>
        </w:numPr>
        <w:spacing w:after="120"/>
        <w:ind w:left="714" w:hanging="357"/>
      </w:pPr>
      <w:r>
        <w:lastRenderedPageBreak/>
        <w:t>Experience</w:t>
      </w:r>
      <w:r w:rsidR="004D364D">
        <w:t xml:space="preserve"> </w:t>
      </w:r>
      <w:r w:rsidR="004D364D" w:rsidRPr="00556994">
        <w:t>(max. 1 page)</w:t>
      </w:r>
    </w:p>
    <w:p w14:paraId="70C2B628" w14:textId="77777777" w:rsidR="00556994" w:rsidRPr="00556994" w:rsidRDefault="00723978" w:rsidP="00556994">
      <w:pPr>
        <w:pStyle w:val="ListParagraph"/>
        <w:numPr>
          <w:ilvl w:val="0"/>
          <w:numId w:val="4"/>
        </w:numPr>
        <w:jc w:val="both"/>
        <w:rPr>
          <w:rFonts w:ascii="Times New Roman" w:hAnsi="Times New Roman"/>
          <w:i/>
          <w:iCs/>
        </w:rPr>
      </w:pPr>
      <w:r w:rsidRPr="00A40570">
        <w:rPr>
          <w:rFonts w:ascii="Times New Roman" w:hAnsi="Times New Roman"/>
          <w:i/>
          <w:iCs/>
        </w:rPr>
        <w:t xml:space="preserve">Please describe the knowledge </w:t>
      </w:r>
      <w:r w:rsidR="004E20BF" w:rsidRPr="00A40570">
        <w:rPr>
          <w:rFonts w:ascii="Times New Roman" w:hAnsi="Times New Roman"/>
          <w:i/>
          <w:iCs/>
        </w:rPr>
        <w:t xml:space="preserve">and experience </w:t>
      </w:r>
      <w:r w:rsidR="00091DF5">
        <w:rPr>
          <w:rFonts w:ascii="Times New Roman" w:hAnsi="Times New Roman"/>
          <w:i/>
          <w:iCs/>
        </w:rPr>
        <w:t>organising event</w:t>
      </w:r>
      <w:r w:rsidR="00556994">
        <w:rPr>
          <w:rFonts w:ascii="Times New Roman" w:hAnsi="Times New Roman"/>
          <w:i/>
          <w:iCs/>
        </w:rPr>
        <w:t xml:space="preserve">s </w:t>
      </w:r>
      <w:r w:rsidR="00556994" w:rsidRPr="00556994">
        <w:rPr>
          <w:rFonts w:ascii="Times New Roman" w:hAnsi="Times New Roman"/>
          <w:i/>
          <w:iCs/>
        </w:rPr>
        <w:t>conferences, festivals, matchmaking meetings, and industry event), and facilitating highly interactive events in hybrid format.</w:t>
      </w:r>
    </w:p>
    <w:p w14:paraId="70EC8260" w14:textId="78D316A9" w:rsidR="00F45D86" w:rsidRPr="00A40570" w:rsidRDefault="00F45D86" w:rsidP="00556994">
      <w:pPr>
        <w:pStyle w:val="ListParagraph"/>
        <w:ind w:left="1080"/>
        <w:jc w:val="both"/>
        <w:rPr>
          <w:rFonts w:ascii="Times New Roman" w:hAnsi="Times New Roman"/>
          <w:i/>
          <w:iCs/>
        </w:rPr>
      </w:pPr>
    </w:p>
    <w:p w14:paraId="14613C47" w14:textId="77777777" w:rsidR="00F45D86" w:rsidRDefault="00F45D86" w:rsidP="00F45D86">
      <w:pPr>
        <w:rPr>
          <w:rFonts w:ascii="Times New Roman" w:hAnsi="Times New Roman"/>
          <w:i/>
          <w:iCs/>
        </w:rPr>
      </w:pPr>
    </w:p>
    <w:p w14:paraId="79EB9F88" w14:textId="77777777" w:rsidR="00F45D86" w:rsidRDefault="00F45D86" w:rsidP="00F45D86">
      <w:pPr>
        <w:rPr>
          <w:rFonts w:ascii="Times New Roman" w:hAnsi="Times New Roman"/>
          <w:i/>
          <w:iCs/>
        </w:rPr>
      </w:pPr>
    </w:p>
    <w:p w14:paraId="3B71B662" w14:textId="77777777" w:rsidR="00F45D86" w:rsidRPr="00F45D86" w:rsidRDefault="00F45D86" w:rsidP="00F45D86">
      <w:pPr>
        <w:rPr>
          <w:rFonts w:ascii="Times New Roman" w:hAnsi="Times New Roman"/>
          <w:i/>
          <w:iCs/>
        </w:rPr>
      </w:pPr>
    </w:p>
    <w:p w14:paraId="6B18EB2A" w14:textId="4D4DECCE" w:rsidR="00C21412" w:rsidRPr="00C21412" w:rsidRDefault="00C21412" w:rsidP="00E661AD">
      <w:pPr>
        <w:pStyle w:val="Heading2"/>
        <w:numPr>
          <w:ilvl w:val="1"/>
          <w:numId w:val="2"/>
        </w:numPr>
        <w:spacing w:after="120"/>
        <w:ind w:left="714" w:hanging="357"/>
      </w:pPr>
      <w:r>
        <w:t xml:space="preserve">Previously implemented </w:t>
      </w:r>
      <w:r w:rsidR="00A87AF7">
        <w:t>events of similar format</w:t>
      </w:r>
    </w:p>
    <w:p w14:paraId="41D8DCFF" w14:textId="1ABD9BFB" w:rsidR="004B63AB" w:rsidRPr="00377642" w:rsidRDefault="4D4365E2" w:rsidP="00E661AD">
      <w:pPr>
        <w:pStyle w:val="ListParagraph"/>
        <w:numPr>
          <w:ilvl w:val="0"/>
          <w:numId w:val="3"/>
        </w:numPr>
        <w:ind w:left="1134"/>
        <w:jc w:val="both"/>
        <w:rPr>
          <w:rFonts w:ascii="Times New Roman" w:hAnsi="Times New Roman"/>
          <w:i/>
          <w:iCs/>
          <w:lang w:val="en-US"/>
        </w:rPr>
      </w:pPr>
      <w:r w:rsidRPr="005C52B4">
        <w:rPr>
          <w:rFonts w:ascii="Times New Roman" w:hAnsi="Times New Roman"/>
          <w:i/>
          <w:iCs/>
          <w:lang w:val="en-US"/>
        </w:rPr>
        <w:t>Ple</w:t>
      </w:r>
      <w:r w:rsidR="005C52B4">
        <w:rPr>
          <w:rFonts w:ascii="Times New Roman" w:hAnsi="Times New Roman"/>
          <w:i/>
          <w:iCs/>
          <w:lang w:val="en-US"/>
        </w:rPr>
        <w:t>a</w:t>
      </w:r>
      <w:r w:rsidRPr="005C52B4">
        <w:rPr>
          <w:rFonts w:ascii="Times New Roman" w:hAnsi="Times New Roman"/>
          <w:i/>
          <w:iCs/>
          <w:lang w:val="en-US"/>
        </w:rPr>
        <w:t>se fill in the table with at least three highly interactive events</w:t>
      </w:r>
      <w:r w:rsidR="00DB258E">
        <w:rPr>
          <w:rFonts w:ascii="Times New Roman" w:hAnsi="Times New Roman"/>
          <w:i/>
          <w:iCs/>
          <w:lang w:val="en-US"/>
        </w:rPr>
        <w:t xml:space="preserve"> that are relevant to the object of the </w:t>
      </w:r>
      <w:r w:rsidR="00AE7948">
        <w:rPr>
          <w:rFonts w:ascii="Times New Roman" w:hAnsi="Times New Roman"/>
          <w:i/>
          <w:iCs/>
          <w:lang w:val="en-US"/>
        </w:rPr>
        <w:t>Call for Tenders</w:t>
      </w:r>
      <w:r w:rsidR="00377642">
        <w:rPr>
          <w:rFonts w:ascii="Times New Roman" w:hAnsi="Times New Roman"/>
          <w:i/>
          <w:iCs/>
          <w:lang w:val="en-US"/>
        </w:rPr>
        <w:t xml:space="preserve"> and </w:t>
      </w:r>
      <w:r w:rsidRPr="00377642">
        <w:rPr>
          <w:rFonts w:ascii="Times New Roman" w:hAnsi="Times New Roman"/>
          <w:i/>
          <w:iCs/>
          <w:lang w:val="en-US"/>
        </w:rPr>
        <w:t xml:space="preserve">were completed in the last five years preceding the tender submission deadline, with a </w:t>
      </w:r>
      <w:r w:rsidRPr="00BA321A">
        <w:rPr>
          <w:rFonts w:ascii="Times New Roman" w:hAnsi="Times New Roman"/>
          <w:b/>
          <w:bCs/>
          <w:i/>
          <w:iCs/>
          <w:u w:val="single"/>
          <w:lang w:val="en-US"/>
        </w:rPr>
        <w:t xml:space="preserve">minimum cumulative value for all of them of </w:t>
      </w:r>
      <w:r w:rsidRPr="00560AD9">
        <w:rPr>
          <w:rFonts w:ascii="Times New Roman" w:hAnsi="Times New Roman"/>
          <w:b/>
          <w:bCs/>
          <w:i/>
          <w:iCs/>
          <w:u w:val="single"/>
          <w:lang w:val="en-US"/>
        </w:rPr>
        <w:t xml:space="preserve">EUR </w:t>
      </w:r>
      <w:r w:rsidR="004D364D">
        <w:rPr>
          <w:rFonts w:ascii="Times New Roman" w:hAnsi="Times New Roman"/>
          <w:b/>
          <w:bCs/>
          <w:i/>
          <w:iCs/>
          <w:u w:val="single"/>
          <w:lang w:val="en-US"/>
        </w:rPr>
        <w:t>7</w:t>
      </w:r>
      <w:r w:rsidR="00377642" w:rsidRPr="00560AD9">
        <w:rPr>
          <w:rFonts w:ascii="Times New Roman" w:hAnsi="Times New Roman"/>
          <w:b/>
          <w:bCs/>
          <w:i/>
          <w:iCs/>
          <w:u w:val="single"/>
          <w:lang w:val="en-US"/>
        </w:rPr>
        <w:t>0</w:t>
      </w:r>
      <w:r w:rsidRPr="00560AD9">
        <w:rPr>
          <w:rFonts w:ascii="Times New Roman" w:hAnsi="Times New Roman"/>
          <w:b/>
          <w:bCs/>
          <w:i/>
          <w:iCs/>
          <w:u w:val="single"/>
          <w:lang w:val="en-US"/>
        </w:rPr>
        <w:t xml:space="preserve"> 000</w:t>
      </w:r>
      <w:r w:rsidRPr="00560AD9">
        <w:rPr>
          <w:rFonts w:ascii="Times New Roman" w:hAnsi="Times New Roman"/>
          <w:i/>
          <w:iCs/>
          <w:lang w:val="en-US"/>
        </w:rPr>
        <w:t>.</w:t>
      </w:r>
      <w:r w:rsidRPr="00377642">
        <w:rPr>
          <w:rFonts w:ascii="Times New Roman" w:hAnsi="Times New Roman"/>
          <w:i/>
          <w:iCs/>
          <w:lang w:val="en-US"/>
        </w:rPr>
        <w:t xml:space="preserve"> All three events should have made use of interactive techniques and co-active participation, use of collective intelligence to make decisions, set purpose-oriented and collectively agreed agenda, priorities and outcomes, engaging all participants, collectively defining and reaching out needs, etc. The list shall include details of projects’ start and end dates, total amounts and scope, and the role of the tenderer.</w:t>
      </w:r>
    </w:p>
    <w:tbl>
      <w:tblPr>
        <w:tblStyle w:val="TableGrid"/>
        <w:tblW w:w="5000" w:type="pct"/>
        <w:tblLayout w:type="fixed"/>
        <w:tblLook w:val="04A0" w:firstRow="1" w:lastRow="0" w:firstColumn="1" w:lastColumn="0" w:noHBand="0" w:noVBand="1"/>
      </w:tblPr>
      <w:tblGrid>
        <w:gridCol w:w="313"/>
        <w:gridCol w:w="817"/>
        <w:gridCol w:w="1289"/>
        <w:gridCol w:w="1403"/>
        <w:gridCol w:w="1300"/>
        <w:gridCol w:w="904"/>
        <w:gridCol w:w="893"/>
        <w:gridCol w:w="873"/>
        <w:gridCol w:w="993"/>
        <w:gridCol w:w="990"/>
        <w:gridCol w:w="1420"/>
        <w:gridCol w:w="1275"/>
        <w:gridCol w:w="1478"/>
      </w:tblGrid>
      <w:tr w:rsidR="00D8106F" w14:paraId="35622664" w14:textId="70398757" w:rsidTr="00F45D86">
        <w:trPr>
          <w:trHeight w:val="1716"/>
        </w:trPr>
        <w:tc>
          <w:tcPr>
            <w:tcW w:w="112" w:type="pct"/>
            <w:shd w:val="clear" w:color="auto" w:fill="BDD6EE" w:themeFill="accent5" w:themeFillTint="66"/>
          </w:tcPr>
          <w:p w14:paraId="1D427B86" w14:textId="77777777" w:rsidR="00F83E4A" w:rsidRPr="00FA3C87" w:rsidRDefault="00F83E4A" w:rsidP="00191AE2">
            <w:pPr>
              <w:rPr>
                <w:rFonts w:ascii="Times New Roman" w:hAnsi="Times New Roman"/>
                <w:lang w:val="fr-BE"/>
              </w:rPr>
            </w:pPr>
            <w:r>
              <w:rPr>
                <w:rFonts w:ascii="Times New Roman" w:hAnsi="Times New Roman"/>
                <w:lang w:val="fr-BE"/>
              </w:rPr>
              <w:t>#</w:t>
            </w:r>
          </w:p>
        </w:tc>
        <w:tc>
          <w:tcPr>
            <w:tcW w:w="293" w:type="pct"/>
            <w:shd w:val="clear" w:color="auto" w:fill="BDD6EE" w:themeFill="accent5" w:themeFillTint="66"/>
          </w:tcPr>
          <w:p w14:paraId="1A89852B" w14:textId="7841EAAB" w:rsidR="00F83E4A" w:rsidRPr="00701376" w:rsidRDefault="00F83E4A" w:rsidP="00191AE2">
            <w:pPr>
              <w:rPr>
                <w:rFonts w:ascii="Times New Roman" w:hAnsi="Times New Roman"/>
                <w:b/>
              </w:rPr>
            </w:pPr>
            <w:r>
              <w:rPr>
                <w:rFonts w:ascii="Times New Roman" w:hAnsi="Times New Roman"/>
                <w:b/>
              </w:rPr>
              <w:t>Name of the event</w:t>
            </w:r>
          </w:p>
        </w:tc>
        <w:tc>
          <w:tcPr>
            <w:tcW w:w="462" w:type="pct"/>
            <w:shd w:val="clear" w:color="auto" w:fill="BDD6EE" w:themeFill="accent5" w:themeFillTint="66"/>
          </w:tcPr>
          <w:p w14:paraId="2A4A4EDD" w14:textId="70840AC3" w:rsidR="00F83E4A" w:rsidRDefault="00F83E4A" w:rsidP="00191AE2">
            <w:pPr>
              <w:rPr>
                <w:rFonts w:ascii="Times New Roman" w:hAnsi="Times New Roman"/>
                <w:b/>
              </w:rPr>
            </w:pPr>
            <w:r>
              <w:rPr>
                <w:rFonts w:ascii="Times New Roman" w:hAnsi="Times New Roman"/>
                <w:b/>
              </w:rPr>
              <w:t>Format of the project (online/offline)</w:t>
            </w:r>
          </w:p>
        </w:tc>
        <w:tc>
          <w:tcPr>
            <w:tcW w:w="503" w:type="pct"/>
            <w:shd w:val="clear" w:color="auto" w:fill="BDD6EE" w:themeFill="accent5" w:themeFillTint="66"/>
          </w:tcPr>
          <w:p w14:paraId="16EB4038" w14:textId="5A8D7015" w:rsidR="00F83E4A" w:rsidRDefault="00F83E4A" w:rsidP="00191AE2">
            <w:pPr>
              <w:rPr>
                <w:rFonts w:ascii="Times New Roman" w:hAnsi="Times New Roman"/>
                <w:b/>
              </w:rPr>
            </w:pPr>
            <w:r>
              <w:rPr>
                <w:rFonts w:ascii="Times New Roman" w:hAnsi="Times New Roman"/>
                <w:b/>
              </w:rPr>
              <w:t>Objectives/scope of the event</w:t>
            </w:r>
          </w:p>
        </w:tc>
        <w:tc>
          <w:tcPr>
            <w:tcW w:w="466" w:type="pct"/>
            <w:shd w:val="clear" w:color="auto" w:fill="BDD6EE" w:themeFill="accent5" w:themeFillTint="66"/>
          </w:tcPr>
          <w:p w14:paraId="28C69305" w14:textId="25F3D97C" w:rsidR="00F83E4A" w:rsidRPr="00701376" w:rsidRDefault="00F83E4A" w:rsidP="00191AE2">
            <w:pPr>
              <w:rPr>
                <w:rFonts w:ascii="Times New Roman" w:hAnsi="Times New Roman"/>
                <w:b/>
              </w:rPr>
            </w:pPr>
            <w:r>
              <w:rPr>
                <w:rFonts w:ascii="Times New Roman" w:hAnsi="Times New Roman"/>
                <w:b/>
              </w:rPr>
              <w:t>Name of the project in the framework of which the event was organised</w:t>
            </w:r>
          </w:p>
        </w:tc>
        <w:tc>
          <w:tcPr>
            <w:tcW w:w="324" w:type="pct"/>
            <w:shd w:val="clear" w:color="auto" w:fill="BDD6EE" w:themeFill="accent5" w:themeFillTint="66"/>
          </w:tcPr>
          <w:p w14:paraId="6502FCD5" w14:textId="77777777" w:rsidR="00F83E4A" w:rsidRPr="00701376" w:rsidRDefault="00F83E4A" w:rsidP="00191AE2">
            <w:pPr>
              <w:rPr>
                <w:rFonts w:ascii="Times New Roman" w:hAnsi="Times New Roman"/>
                <w:b/>
              </w:rPr>
            </w:pPr>
            <w:r w:rsidRPr="00701376">
              <w:rPr>
                <w:rFonts w:ascii="Times New Roman" w:hAnsi="Times New Roman"/>
                <w:b/>
              </w:rPr>
              <w:t>Country</w:t>
            </w:r>
          </w:p>
        </w:tc>
        <w:tc>
          <w:tcPr>
            <w:tcW w:w="320" w:type="pct"/>
            <w:shd w:val="clear" w:color="auto" w:fill="BDD6EE" w:themeFill="accent5" w:themeFillTint="66"/>
          </w:tcPr>
          <w:p w14:paraId="3EAA654D" w14:textId="77777777" w:rsidR="00F83E4A" w:rsidRPr="00701376" w:rsidRDefault="00F83E4A" w:rsidP="00191AE2">
            <w:pPr>
              <w:rPr>
                <w:rFonts w:ascii="Times New Roman" w:hAnsi="Times New Roman"/>
                <w:b/>
              </w:rPr>
            </w:pPr>
            <w:r w:rsidRPr="006A3CAE">
              <w:rPr>
                <w:rFonts w:ascii="Times New Roman" w:hAnsi="Times New Roman"/>
                <w:b/>
              </w:rPr>
              <w:t>Overall contract value (EUR)</w:t>
            </w:r>
          </w:p>
        </w:tc>
        <w:tc>
          <w:tcPr>
            <w:tcW w:w="313" w:type="pct"/>
            <w:shd w:val="clear" w:color="auto" w:fill="BDD6EE" w:themeFill="accent5" w:themeFillTint="66"/>
          </w:tcPr>
          <w:p w14:paraId="6A03848A" w14:textId="77777777" w:rsidR="00F83E4A" w:rsidRPr="00701376" w:rsidRDefault="00F83E4A" w:rsidP="00191AE2">
            <w:pPr>
              <w:rPr>
                <w:rFonts w:ascii="Times New Roman" w:hAnsi="Times New Roman"/>
                <w:b/>
              </w:rPr>
            </w:pPr>
            <w:r w:rsidRPr="006A3CAE">
              <w:rPr>
                <w:rFonts w:ascii="Times New Roman" w:hAnsi="Times New Roman"/>
                <w:b/>
              </w:rPr>
              <w:t>Name of client</w:t>
            </w:r>
          </w:p>
        </w:tc>
        <w:tc>
          <w:tcPr>
            <w:tcW w:w="356" w:type="pct"/>
            <w:shd w:val="clear" w:color="auto" w:fill="BDD6EE" w:themeFill="accent5" w:themeFillTint="66"/>
          </w:tcPr>
          <w:p w14:paraId="2400880A" w14:textId="77777777" w:rsidR="00F83E4A" w:rsidRPr="00701376" w:rsidRDefault="00F83E4A" w:rsidP="00191AE2">
            <w:pPr>
              <w:rPr>
                <w:rFonts w:ascii="Times New Roman" w:hAnsi="Times New Roman"/>
                <w:b/>
              </w:rPr>
            </w:pPr>
            <w:r w:rsidRPr="006A3CAE">
              <w:rPr>
                <w:rFonts w:ascii="Times New Roman" w:hAnsi="Times New Roman"/>
                <w:b/>
              </w:rPr>
              <w:t>Origin of funding</w:t>
            </w:r>
          </w:p>
        </w:tc>
        <w:tc>
          <w:tcPr>
            <w:tcW w:w="355" w:type="pct"/>
            <w:shd w:val="clear" w:color="auto" w:fill="BDD6EE" w:themeFill="accent5" w:themeFillTint="66"/>
          </w:tcPr>
          <w:p w14:paraId="436F9C4F" w14:textId="77777777" w:rsidR="00F83E4A" w:rsidRPr="00701376" w:rsidRDefault="00F83E4A" w:rsidP="00191AE2">
            <w:pPr>
              <w:rPr>
                <w:rFonts w:ascii="Times New Roman" w:hAnsi="Times New Roman"/>
                <w:b/>
              </w:rPr>
            </w:pPr>
            <w:r w:rsidRPr="006A3CAE">
              <w:rPr>
                <w:rFonts w:ascii="Times New Roman" w:hAnsi="Times New Roman"/>
                <w:b/>
              </w:rPr>
              <w:t>Dates (start/end)</w:t>
            </w:r>
          </w:p>
        </w:tc>
        <w:tc>
          <w:tcPr>
            <w:tcW w:w="509" w:type="pct"/>
            <w:shd w:val="clear" w:color="auto" w:fill="BDD6EE" w:themeFill="accent5" w:themeFillTint="66"/>
          </w:tcPr>
          <w:p w14:paraId="2BCC50C7" w14:textId="77777777" w:rsidR="00F83E4A" w:rsidRPr="00701376" w:rsidRDefault="00F83E4A" w:rsidP="00191AE2">
            <w:pPr>
              <w:rPr>
                <w:rFonts w:ascii="Times New Roman" w:hAnsi="Times New Roman"/>
                <w:b/>
              </w:rPr>
            </w:pPr>
            <w:r w:rsidRPr="006A3CAE">
              <w:rPr>
                <w:rFonts w:ascii="Times New Roman" w:hAnsi="Times New Roman"/>
                <w:b/>
              </w:rPr>
              <w:t>Name of consortium members, if any</w:t>
            </w:r>
          </w:p>
        </w:tc>
        <w:tc>
          <w:tcPr>
            <w:tcW w:w="457" w:type="pct"/>
            <w:shd w:val="clear" w:color="auto" w:fill="BDD6EE" w:themeFill="accent5" w:themeFillTint="66"/>
          </w:tcPr>
          <w:p w14:paraId="5843A01C" w14:textId="71183F9E" w:rsidR="00F83E4A" w:rsidRPr="00701376" w:rsidRDefault="00F83E4A" w:rsidP="00191AE2">
            <w:pPr>
              <w:rPr>
                <w:rFonts w:ascii="Times New Roman" w:hAnsi="Times New Roman"/>
                <w:b/>
              </w:rPr>
            </w:pPr>
            <w:r w:rsidRPr="00701376">
              <w:rPr>
                <w:rFonts w:ascii="Times New Roman" w:hAnsi="Times New Roman"/>
                <w:b/>
              </w:rPr>
              <w:t xml:space="preserve">Type </w:t>
            </w:r>
            <w:r>
              <w:rPr>
                <w:rFonts w:ascii="Times New Roman" w:hAnsi="Times New Roman"/>
                <w:b/>
              </w:rPr>
              <w:t>of services</w:t>
            </w:r>
            <w:r w:rsidRPr="00701376">
              <w:rPr>
                <w:rFonts w:ascii="Times New Roman" w:hAnsi="Times New Roman"/>
                <w:b/>
              </w:rPr>
              <w:t xml:space="preserve"> provided</w:t>
            </w:r>
          </w:p>
        </w:tc>
        <w:tc>
          <w:tcPr>
            <w:tcW w:w="530" w:type="pct"/>
            <w:shd w:val="clear" w:color="auto" w:fill="BDD6EE" w:themeFill="accent5" w:themeFillTint="66"/>
          </w:tcPr>
          <w:p w14:paraId="6A0A19FA" w14:textId="375CB019" w:rsidR="00F83E4A" w:rsidRPr="00701376" w:rsidRDefault="006C5373" w:rsidP="00191AE2">
            <w:pPr>
              <w:rPr>
                <w:rFonts w:ascii="Times New Roman" w:hAnsi="Times New Roman"/>
                <w:b/>
              </w:rPr>
            </w:pPr>
            <w:r>
              <w:rPr>
                <w:rFonts w:ascii="Times New Roman" w:hAnsi="Times New Roman"/>
                <w:b/>
              </w:rPr>
              <w:t>Methodologies/techniques used</w:t>
            </w:r>
          </w:p>
        </w:tc>
      </w:tr>
      <w:tr w:rsidR="00D8106F" w14:paraId="7AFBBD36" w14:textId="06CFF9A3" w:rsidTr="00F45D86">
        <w:tc>
          <w:tcPr>
            <w:tcW w:w="112" w:type="pct"/>
          </w:tcPr>
          <w:p w14:paraId="1167AA77" w14:textId="77777777" w:rsidR="00F83E4A" w:rsidRDefault="00F83E4A" w:rsidP="00191AE2">
            <w:pPr>
              <w:rPr>
                <w:rFonts w:ascii="Times New Roman" w:hAnsi="Times New Roman"/>
              </w:rPr>
            </w:pPr>
            <w:r>
              <w:rPr>
                <w:rFonts w:ascii="Times New Roman" w:hAnsi="Times New Roman"/>
              </w:rPr>
              <w:t>1</w:t>
            </w:r>
          </w:p>
        </w:tc>
        <w:tc>
          <w:tcPr>
            <w:tcW w:w="293" w:type="pct"/>
          </w:tcPr>
          <w:p w14:paraId="51034C6E" w14:textId="77777777" w:rsidR="00F83E4A" w:rsidRDefault="00F83E4A" w:rsidP="00191AE2">
            <w:pPr>
              <w:rPr>
                <w:rFonts w:ascii="Times New Roman" w:hAnsi="Times New Roman"/>
              </w:rPr>
            </w:pPr>
          </w:p>
        </w:tc>
        <w:tc>
          <w:tcPr>
            <w:tcW w:w="462" w:type="pct"/>
          </w:tcPr>
          <w:p w14:paraId="09844B68" w14:textId="77777777" w:rsidR="00F83E4A" w:rsidRDefault="00F83E4A" w:rsidP="00191AE2">
            <w:pPr>
              <w:rPr>
                <w:rFonts w:ascii="Times New Roman" w:hAnsi="Times New Roman"/>
              </w:rPr>
            </w:pPr>
          </w:p>
        </w:tc>
        <w:tc>
          <w:tcPr>
            <w:tcW w:w="503" w:type="pct"/>
          </w:tcPr>
          <w:p w14:paraId="6FCDD703" w14:textId="77777777" w:rsidR="00F83E4A" w:rsidRDefault="00F83E4A" w:rsidP="00191AE2">
            <w:pPr>
              <w:rPr>
                <w:rFonts w:ascii="Times New Roman" w:hAnsi="Times New Roman"/>
              </w:rPr>
            </w:pPr>
          </w:p>
        </w:tc>
        <w:tc>
          <w:tcPr>
            <w:tcW w:w="466" w:type="pct"/>
          </w:tcPr>
          <w:p w14:paraId="0697F075" w14:textId="0C4C8D1A" w:rsidR="00F83E4A" w:rsidRDefault="00F83E4A" w:rsidP="00191AE2">
            <w:pPr>
              <w:rPr>
                <w:rFonts w:ascii="Times New Roman" w:hAnsi="Times New Roman"/>
              </w:rPr>
            </w:pPr>
          </w:p>
        </w:tc>
        <w:tc>
          <w:tcPr>
            <w:tcW w:w="324" w:type="pct"/>
          </w:tcPr>
          <w:p w14:paraId="0DF0597A" w14:textId="77777777" w:rsidR="00F83E4A" w:rsidRDefault="00F83E4A" w:rsidP="00191AE2">
            <w:pPr>
              <w:rPr>
                <w:rFonts w:ascii="Times New Roman" w:hAnsi="Times New Roman"/>
              </w:rPr>
            </w:pPr>
          </w:p>
        </w:tc>
        <w:tc>
          <w:tcPr>
            <w:tcW w:w="320" w:type="pct"/>
          </w:tcPr>
          <w:p w14:paraId="58A54DCC" w14:textId="6A96DE1B" w:rsidR="00F83E4A" w:rsidRDefault="00F83E4A" w:rsidP="00191AE2">
            <w:pPr>
              <w:rPr>
                <w:rFonts w:ascii="Times New Roman" w:hAnsi="Times New Roman"/>
              </w:rPr>
            </w:pPr>
          </w:p>
        </w:tc>
        <w:tc>
          <w:tcPr>
            <w:tcW w:w="313" w:type="pct"/>
          </w:tcPr>
          <w:p w14:paraId="057B0D6C" w14:textId="77777777" w:rsidR="00F83E4A" w:rsidRDefault="00F83E4A" w:rsidP="00191AE2">
            <w:pPr>
              <w:rPr>
                <w:rFonts w:ascii="Times New Roman" w:hAnsi="Times New Roman"/>
              </w:rPr>
            </w:pPr>
          </w:p>
        </w:tc>
        <w:tc>
          <w:tcPr>
            <w:tcW w:w="356" w:type="pct"/>
          </w:tcPr>
          <w:p w14:paraId="5CBEA779" w14:textId="77777777" w:rsidR="00F83E4A" w:rsidRDefault="00F83E4A" w:rsidP="00191AE2">
            <w:pPr>
              <w:rPr>
                <w:rFonts w:ascii="Times New Roman" w:hAnsi="Times New Roman"/>
              </w:rPr>
            </w:pPr>
          </w:p>
        </w:tc>
        <w:tc>
          <w:tcPr>
            <w:tcW w:w="355" w:type="pct"/>
          </w:tcPr>
          <w:p w14:paraId="192BB27D" w14:textId="77777777" w:rsidR="00F83E4A" w:rsidRDefault="00F83E4A" w:rsidP="00191AE2">
            <w:pPr>
              <w:rPr>
                <w:rFonts w:ascii="Times New Roman" w:hAnsi="Times New Roman"/>
              </w:rPr>
            </w:pPr>
          </w:p>
        </w:tc>
        <w:tc>
          <w:tcPr>
            <w:tcW w:w="509" w:type="pct"/>
          </w:tcPr>
          <w:p w14:paraId="3C6B1D9B" w14:textId="77777777" w:rsidR="00F83E4A" w:rsidRDefault="00F83E4A" w:rsidP="00191AE2">
            <w:pPr>
              <w:rPr>
                <w:rFonts w:ascii="Times New Roman" w:hAnsi="Times New Roman"/>
              </w:rPr>
            </w:pPr>
          </w:p>
        </w:tc>
        <w:tc>
          <w:tcPr>
            <w:tcW w:w="457" w:type="pct"/>
          </w:tcPr>
          <w:p w14:paraId="745BA5FC" w14:textId="77777777" w:rsidR="00F83E4A" w:rsidRDefault="00F83E4A" w:rsidP="00191AE2">
            <w:pPr>
              <w:rPr>
                <w:rFonts w:ascii="Times New Roman" w:hAnsi="Times New Roman"/>
              </w:rPr>
            </w:pPr>
          </w:p>
        </w:tc>
        <w:tc>
          <w:tcPr>
            <w:tcW w:w="530" w:type="pct"/>
          </w:tcPr>
          <w:p w14:paraId="73A8A127" w14:textId="77777777" w:rsidR="00F83E4A" w:rsidRDefault="00F83E4A" w:rsidP="00191AE2">
            <w:pPr>
              <w:rPr>
                <w:rFonts w:ascii="Times New Roman" w:hAnsi="Times New Roman"/>
              </w:rPr>
            </w:pPr>
          </w:p>
        </w:tc>
      </w:tr>
      <w:tr w:rsidR="00D8106F" w14:paraId="51A68A62" w14:textId="72EC3EF3" w:rsidTr="00F45D86">
        <w:tc>
          <w:tcPr>
            <w:tcW w:w="112" w:type="pct"/>
          </w:tcPr>
          <w:p w14:paraId="2696CCCF" w14:textId="77777777" w:rsidR="00F83E4A" w:rsidRDefault="00F83E4A" w:rsidP="00191AE2">
            <w:pPr>
              <w:rPr>
                <w:rFonts w:ascii="Times New Roman" w:hAnsi="Times New Roman"/>
              </w:rPr>
            </w:pPr>
            <w:r>
              <w:rPr>
                <w:rFonts w:ascii="Times New Roman" w:hAnsi="Times New Roman"/>
              </w:rPr>
              <w:t>2</w:t>
            </w:r>
          </w:p>
        </w:tc>
        <w:tc>
          <w:tcPr>
            <w:tcW w:w="293" w:type="pct"/>
          </w:tcPr>
          <w:p w14:paraId="023BF559" w14:textId="77777777" w:rsidR="00F83E4A" w:rsidRDefault="00F83E4A" w:rsidP="00191AE2">
            <w:pPr>
              <w:rPr>
                <w:rFonts w:ascii="Times New Roman" w:hAnsi="Times New Roman"/>
              </w:rPr>
            </w:pPr>
          </w:p>
        </w:tc>
        <w:tc>
          <w:tcPr>
            <w:tcW w:w="462" w:type="pct"/>
          </w:tcPr>
          <w:p w14:paraId="78336E79" w14:textId="77777777" w:rsidR="00F83E4A" w:rsidRDefault="00F83E4A" w:rsidP="00191AE2">
            <w:pPr>
              <w:rPr>
                <w:rFonts w:ascii="Times New Roman" w:hAnsi="Times New Roman"/>
              </w:rPr>
            </w:pPr>
          </w:p>
        </w:tc>
        <w:tc>
          <w:tcPr>
            <w:tcW w:w="503" w:type="pct"/>
          </w:tcPr>
          <w:p w14:paraId="2998AD3F" w14:textId="77777777" w:rsidR="00F83E4A" w:rsidRDefault="00F83E4A" w:rsidP="00191AE2">
            <w:pPr>
              <w:rPr>
                <w:rFonts w:ascii="Times New Roman" w:hAnsi="Times New Roman"/>
              </w:rPr>
            </w:pPr>
          </w:p>
        </w:tc>
        <w:tc>
          <w:tcPr>
            <w:tcW w:w="466" w:type="pct"/>
          </w:tcPr>
          <w:p w14:paraId="51400A22" w14:textId="4701C2BD" w:rsidR="00F83E4A" w:rsidRDefault="00F83E4A" w:rsidP="00191AE2">
            <w:pPr>
              <w:rPr>
                <w:rFonts w:ascii="Times New Roman" w:hAnsi="Times New Roman"/>
              </w:rPr>
            </w:pPr>
          </w:p>
        </w:tc>
        <w:tc>
          <w:tcPr>
            <w:tcW w:w="324" w:type="pct"/>
          </w:tcPr>
          <w:p w14:paraId="20D19A0A" w14:textId="77777777" w:rsidR="00F83E4A" w:rsidRDefault="00F83E4A" w:rsidP="00191AE2">
            <w:pPr>
              <w:rPr>
                <w:rFonts w:ascii="Times New Roman" w:hAnsi="Times New Roman"/>
              </w:rPr>
            </w:pPr>
          </w:p>
        </w:tc>
        <w:tc>
          <w:tcPr>
            <w:tcW w:w="320" w:type="pct"/>
          </w:tcPr>
          <w:p w14:paraId="240F3A64" w14:textId="77777777" w:rsidR="00F83E4A" w:rsidRDefault="00F83E4A" w:rsidP="00191AE2">
            <w:pPr>
              <w:rPr>
                <w:rFonts w:ascii="Times New Roman" w:hAnsi="Times New Roman"/>
              </w:rPr>
            </w:pPr>
          </w:p>
        </w:tc>
        <w:tc>
          <w:tcPr>
            <w:tcW w:w="313" w:type="pct"/>
          </w:tcPr>
          <w:p w14:paraId="661FD4CE" w14:textId="77777777" w:rsidR="00F83E4A" w:rsidRDefault="00F83E4A" w:rsidP="00191AE2">
            <w:pPr>
              <w:rPr>
                <w:rFonts w:ascii="Times New Roman" w:hAnsi="Times New Roman"/>
              </w:rPr>
            </w:pPr>
          </w:p>
        </w:tc>
        <w:tc>
          <w:tcPr>
            <w:tcW w:w="356" w:type="pct"/>
          </w:tcPr>
          <w:p w14:paraId="6E33CECE" w14:textId="77777777" w:rsidR="00F83E4A" w:rsidRDefault="00F83E4A" w:rsidP="00191AE2">
            <w:pPr>
              <w:rPr>
                <w:rFonts w:ascii="Times New Roman" w:hAnsi="Times New Roman"/>
              </w:rPr>
            </w:pPr>
          </w:p>
        </w:tc>
        <w:tc>
          <w:tcPr>
            <w:tcW w:w="355" w:type="pct"/>
          </w:tcPr>
          <w:p w14:paraId="5491AB39" w14:textId="77777777" w:rsidR="00F83E4A" w:rsidRDefault="00F83E4A" w:rsidP="00191AE2">
            <w:pPr>
              <w:rPr>
                <w:rFonts w:ascii="Times New Roman" w:hAnsi="Times New Roman"/>
              </w:rPr>
            </w:pPr>
          </w:p>
        </w:tc>
        <w:tc>
          <w:tcPr>
            <w:tcW w:w="509" w:type="pct"/>
          </w:tcPr>
          <w:p w14:paraId="7362833E" w14:textId="77777777" w:rsidR="00F83E4A" w:rsidRDefault="00F83E4A" w:rsidP="00191AE2">
            <w:pPr>
              <w:rPr>
                <w:rFonts w:ascii="Times New Roman" w:hAnsi="Times New Roman"/>
              </w:rPr>
            </w:pPr>
          </w:p>
        </w:tc>
        <w:tc>
          <w:tcPr>
            <w:tcW w:w="457" w:type="pct"/>
          </w:tcPr>
          <w:p w14:paraId="2551E40D" w14:textId="77777777" w:rsidR="00F83E4A" w:rsidRDefault="00F83E4A" w:rsidP="00191AE2">
            <w:pPr>
              <w:rPr>
                <w:rFonts w:ascii="Times New Roman" w:hAnsi="Times New Roman"/>
              </w:rPr>
            </w:pPr>
          </w:p>
        </w:tc>
        <w:tc>
          <w:tcPr>
            <w:tcW w:w="530" w:type="pct"/>
          </w:tcPr>
          <w:p w14:paraId="6C37DC8C" w14:textId="77777777" w:rsidR="00F83E4A" w:rsidRDefault="00F83E4A" w:rsidP="00191AE2">
            <w:pPr>
              <w:rPr>
                <w:rFonts w:ascii="Times New Roman" w:hAnsi="Times New Roman"/>
              </w:rPr>
            </w:pPr>
          </w:p>
        </w:tc>
      </w:tr>
      <w:tr w:rsidR="00D8106F" w14:paraId="36DBF8A6" w14:textId="2183F9D5" w:rsidTr="00F45D86">
        <w:tc>
          <w:tcPr>
            <w:tcW w:w="112" w:type="pct"/>
          </w:tcPr>
          <w:p w14:paraId="7D17AC43" w14:textId="77777777" w:rsidR="00F83E4A" w:rsidRDefault="00F83E4A" w:rsidP="00191AE2">
            <w:pPr>
              <w:rPr>
                <w:rFonts w:ascii="Times New Roman" w:hAnsi="Times New Roman"/>
              </w:rPr>
            </w:pPr>
            <w:r>
              <w:rPr>
                <w:rFonts w:ascii="Times New Roman" w:hAnsi="Times New Roman"/>
              </w:rPr>
              <w:t>3</w:t>
            </w:r>
          </w:p>
        </w:tc>
        <w:tc>
          <w:tcPr>
            <w:tcW w:w="293" w:type="pct"/>
          </w:tcPr>
          <w:p w14:paraId="10387E4E" w14:textId="77777777" w:rsidR="00F83E4A" w:rsidRDefault="00F83E4A" w:rsidP="00191AE2">
            <w:pPr>
              <w:rPr>
                <w:rFonts w:ascii="Times New Roman" w:hAnsi="Times New Roman"/>
              </w:rPr>
            </w:pPr>
          </w:p>
        </w:tc>
        <w:tc>
          <w:tcPr>
            <w:tcW w:w="462" w:type="pct"/>
          </w:tcPr>
          <w:p w14:paraId="6302F905" w14:textId="77777777" w:rsidR="00F83E4A" w:rsidRDefault="00F83E4A" w:rsidP="00191AE2">
            <w:pPr>
              <w:rPr>
                <w:rFonts w:ascii="Times New Roman" w:hAnsi="Times New Roman"/>
              </w:rPr>
            </w:pPr>
          </w:p>
        </w:tc>
        <w:tc>
          <w:tcPr>
            <w:tcW w:w="503" w:type="pct"/>
          </w:tcPr>
          <w:p w14:paraId="657D7468" w14:textId="77777777" w:rsidR="00F83E4A" w:rsidRDefault="00F83E4A" w:rsidP="00191AE2">
            <w:pPr>
              <w:rPr>
                <w:rFonts w:ascii="Times New Roman" w:hAnsi="Times New Roman"/>
              </w:rPr>
            </w:pPr>
          </w:p>
        </w:tc>
        <w:tc>
          <w:tcPr>
            <w:tcW w:w="466" w:type="pct"/>
          </w:tcPr>
          <w:p w14:paraId="62522278" w14:textId="4C90AE59" w:rsidR="00F83E4A" w:rsidRDefault="00F83E4A" w:rsidP="00191AE2">
            <w:pPr>
              <w:rPr>
                <w:rFonts w:ascii="Times New Roman" w:hAnsi="Times New Roman"/>
              </w:rPr>
            </w:pPr>
          </w:p>
        </w:tc>
        <w:tc>
          <w:tcPr>
            <w:tcW w:w="324" w:type="pct"/>
          </w:tcPr>
          <w:p w14:paraId="04012EEA" w14:textId="77777777" w:rsidR="00F83E4A" w:rsidRDefault="00F83E4A" w:rsidP="00191AE2">
            <w:pPr>
              <w:rPr>
                <w:rFonts w:ascii="Times New Roman" w:hAnsi="Times New Roman"/>
              </w:rPr>
            </w:pPr>
          </w:p>
        </w:tc>
        <w:tc>
          <w:tcPr>
            <w:tcW w:w="320" w:type="pct"/>
          </w:tcPr>
          <w:p w14:paraId="3C7167E7" w14:textId="77777777" w:rsidR="00F83E4A" w:rsidRDefault="00F83E4A" w:rsidP="00191AE2">
            <w:pPr>
              <w:rPr>
                <w:rFonts w:ascii="Times New Roman" w:hAnsi="Times New Roman"/>
              </w:rPr>
            </w:pPr>
          </w:p>
        </w:tc>
        <w:tc>
          <w:tcPr>
            <w:tcW w:w="313" w:type="pct"/>
          </w:tcPr>
          <w:p w14:paraId="0CA8AF5A" w14:textId="77777777" w:rsidR="00F83E4A" w:rsidRDefault="00F83E4A" w:rsidP="00191AE2">
            <w:pPr>
              <w:rPr>
                <w:rFonts w:ascii="Times New Roman" w:hAnsi="Times New Roman"/>
              </w:rPr>
            </w:pPr>
          </w:p>
        </w:tc>
        <w:tc>
          <w:tcPr>
            <w:tcW w:w="356" w:type="pct"/>
          </w:tcPr>
          <w:p w14:paraId="3E5BCDBD" w14:textId="77777777" w:rsidR="00F83E4A" w:rsidRDefault="00F83E4A" w:rsidP="00191AE2">
            <w:pPr>
              <w:rPr>
                <w:rFonts w:ascii="Times New Roman" w:hAnsi="Times New Roman"/>
              </w:rPr>
            </w:pPr>
          </w:p>
        </w:tc>
        <w:tc>
          <w:tcPr>
            <w:tcW w:w="355" w:type="pct"/>
          </w:tcPr>
          <w:p w14:paraId="62F08E6B" w14:textId="77777777" w:rsidR="00F83E4A" w:rsidRDefault="00F83E4A" w:rsidP="00191AE2">
            <w:pPr>
              <w:rPr>
                <w:rFonts w:ascii="Times New Roman" w:hAnsi="Times New Roman"/>
              </w:rPr>
            </w:pPr>
          </w:p>
        </w:tc>
        <w:tc>
          <w:tcPr>
            <w:tcW w:w="509" w:type="pct"/>
          </w:tcPr>
          <w:p w14:paraId="41949901" w14:textId="77777777" w:rsidR="00F83E4A" w:rsidRDefault="00F83E4A" w:rsidP="00191AE2">
            <w:pPr>
              <w:rPr>
                <w:rFonts w:ascii="Times New Roman" w:hAnsi="Times New Roman"/>
              </w:rPr>
            </w:pPr>
          </w:p>
        </w:tc>
        <w:tc>
          <w:tcPr>
            <w:tcW w:w="457" w:type="pct"/>
          </w:tcPr>
          <w:p w14:paraId="7CBE980C" w14:textId="77777777" w:rsidR="00F83E4A" w:rsidRDefault="00F83E4A" w:rsidP="00191AE2">
            <w:pPr>
              <w:rPr>
                <w:rFonts w:ascii="Times New Roman" w:hAnsi="Times New Roman"/>
              </w:rPr>
            </w:pPr>
          </w:p>
        </w:tc>
        <w:tc>
          <w:tcPr>
            <w:tcW w:w="530" w:type="pct"/>
          </w:tcPr>
          <w:p w14:paraId="5F14120E" w14:textId="77777777" w:rsidR="00F83E4A" w:rsidRDefault="00F83E4A" w:rsidP="00191AE2">
            <w:pPr>
              <w:rPr>
                <w:rFonts w:ascii="Times New Roman" w:hAnsi="Times New Roman"/>
              </w:rPr>
            </w:pPr>
          </w:p>
        </w:tc>
      </w:tr>
      <w:tr w:rsidR="00D8106F" w14:paraId="025479E6" w14:textId="336E3203" w:rsidTr="00F45D86">
        <w:tc>
          <w:tcPr>
            <w:tcW w:w="112" w:type="pct"/>
          </w:tcPr>
          <w:p w14:paraId="2FDECE8C" w14:textId="77777777" w:rsidR="00F83E4A" w:rsidRDefault="00F83E4A" w:rsidP="00191AE2">
            <w:pPr>
              <w:rPr>
                <w:rFonts w:ascii="Times New Roman" w:hAnsi="Times New Roman"/>
              </w:rPr>
            </w:pPr>
            <w:r>
              <w:rPr>
                <w:rFonts w:ascii="Times New Roman" w:hAnsi="Times New Roman"/>
              </w:rPr>
              <w:t>4</w:t>
            </w:r>
          </w:p>
        </w:tc>
        <w:tc>
          <w:tcPr>
            <w:tcW w:w="293" w:type="pct"/>
          </w:tcPr>
          <w:p w14:paraId="11A6AD53" w14:textId="77777777" w:rsidR="00F83E4A" w:rsidRDefault="00F83E4A" w:rsidP="00191AE2">
            <w:pPr>
              <w:rPr>
                <w:rFonts w:ascii="Times New Roman" w:hAnsi="Times New Roman"/>
              </w:rPr>
            </w:pPr>
          </w:p>
        </w:tc>
        <w:tc>
          <w:tcPr>
            <w:tcW w:w="462" w:type="pct"/>
          </w:tcPr>
          <w:p w14:paraId="6A4FEFE2" w14:textId="77777777" w:rsidR="00F83E4A" w:rsidRDefault="00F83E4A" w:rsidP="00191AE2">
            <w:pPr>
              <w:rPr>
                <w:rFonts w:ascii="Times New Roman" w:hAnsi="Times New Roman"/>
              </w:rPr>
            </w:pPr>
          </w:p>
        </w:tc>
        <w:tc>
          <w:tcPr>
            <w:tcW w:w="503" w:type="pct"/>
          </w:tcPr>
          <w:p w14:paraId="56B044BA" w14:textId="77777777" w:rsidR="00F83E4A" w:rsidRDefault="00F83E4A" w:rsidP="00191AE2">
            <w:pPr>
              <w:rPr>
                <w:rFonts w:ascii="Times New Roman" w:hAnsi="Times New Roman"/>
              </w:rPr>
            </w:pPr>
          </w:p>
        </w:tc>
        <w:tc>
          <w:tcPr>
            <w:tcW w:w="466" w:type="pct"/>
          </w:tcPr>
          <w:p w14:paraId="4254022C" w14:textId="025A20FD" w:rsidR="00F83E4A" w:rsidRDefault="00F83E4A" w:rsidP="00191AE2">
            <w:pPr>
              <w:rPr>
                <w:rFonts w:ascii="Times New Roman" w:hAnsi="Times New Roman"/>
              </w:rPr>
            </w:pPr>
          </w:p>
        </w:tc>
        <w:tc>
          <w:tcPr>
            <w:tcW w:w="324" w:type="pct"/>
          </w:tcPr>
          <w:p w14:paraId="2BE43497" w14:textId="77777777" w:rsidR="00F83E4A" w:rsidRDefault="00F83E4A" w:rsidP="00191AE2">
            <w:pPr>
              <w:rPr>
                <w:rFonts w:ascii="Times New Roman" w:hAnsi="Times New Roman"/>
              </w:rPr>
            </w:pPr>
          </w:p>
        </w:tc>
        <w:tc>
          <w:tcPr>
            <w:tcW w:w="320" w:type="pct"/>
          </w:tcPr>
          <w:p w14:paraId="6CC26031" w14:textId="77777777" w:rsidR="00F83E4A" w:rsidRDefault="00F83E4A" w:rsidP="00191AE2">
            <w:pPr>
              <w:rPr>
                <w:rFonts w:ascii="Times New Roman" w:hAnsi="Times New Roman"/>
              </w:rPr>
            </w:pPr>
          </w:p>
        </w:tc>
        <w:tc>
          <w:tcPr>
            <w:tcW w:w="313" w:type="pct"/>
          </w:tcPr>
          <w:p w14:paraId="78A89697" w14:textId="77777777" w:rsidR="00F83E4A" w:rsidRDefault="00F83E4A" w:rsidP="00191AE2">
            <w:pPr>
              <w:rPr>
                <w:rFonts w:ascii="Times New Roman" w:hAnsi="Times New Roman"/>
              </w:rPr>
            </w:pPr>
          </w:p>
        </w:tc>
        <w:tc>
          <w:tcPr>
            <w:tcW w:w="356" w:type="pct"/>
          </w:tcPr>
          <w:p w14:paraId="76A628F2" w14:textId="77777777" w:rsidR="00F83E4A" w:rsidRDefault="00F83E4A" w:rsidP="00191AE2">
            <w:pPr>
              <w:rPr>
                <w:rFonts w:ascii="Times New Roman" w:hAnsi="Times New Roman"/>
              </w:rPr>
            </w:pPr>
          </w:p>
        </w:tc>
        <w:tc>
          <w:tcPr>
            <w:tcW w:w="355" w:type="pct"/>
          </w:tcPr>
          <w:p w14:paraId="5F7DC320" w14:textId="77777777" w:rsidR="00F83E4A" w:rsidRDefault="00F83E4A" w:rsidP="00191AE2">
            <w:pPr>
              <w:rPr>
                <w:rFonts w:ascii="Times New Roman" w:hAnsi="Times New Roman"/>
              </w:rPr>
            </w:pPr>
          </w:p>
        </w:tc>
        <w:tc>
          <w:tcPr>
            <w:tcW w:w="509" w:type="pct"/>
          </w:tcPr>
          <w:p w14:paraId="76B37C29" w14:textId="77777777" w:rsidR="00F83E4A" w:rsidRDefault="00F83E4A" w:rsidP="00191AE2">
            <w:pPr>
              <w:rPr>
                <w:rFonts w:ascii="Times New Roman" w:hAnsi="Times New Roman"/>
              </w:rPr>
            </w:pPr>
          </w:p>
        </w:tc>
        <w:tc>
          <w:tcPr>
            <w:tcW w:w="457" w:type="pct"/>
          </w:tcPr>
          <w:p w14:paraId="5EAF336B" w14:textId="77777777" w:rsidR="00F83E4A" w:rsidRDefault="00F83E4A" w:rsidP="00191AE2">
            <w:pPr>
              <w:rPr>
                <w:rFonts w:ascii="Times New Roman" w:hAnsi="Times New Roman"/>
              </w:rPr>
            </w:pPr>
          </w:p>
        </w:tc>
        <w:tc>
          <w:tcPr>
            <w:tcW w:w="530" w:type="pct"/>
          </w:tcPr>
          <w:p w14:paraId="258170A3" w14:textId="77777777" w:rsidR="00F83E4A" w:rsidRDefault="00F83E4A" w:rsidP="00191AE2">
            <w:pPr>
              <w:rPr>
                <w:rFonts w:ascii="Times New Roman" w:hAnsi="Times New Roman"/>
              </w:rPr>
            </w:pPr>
          </w:p>
        </w:tc>
      </w:tr>
      <w:tr w:rsidR="00D8106F" w14:paraId="3AB3C69E" w14:textId="4FBE2D4A" w:rsidTr="00F45D86">
        <w:tc>
          <w:tcPr>
            <w:tcW w:w="112" w:type="pct"/>
          </w:tcPr>
          <w:p w14:paraId="7DD520DA" w14:textId="77777777" w:rsidR="00F83E4A" w:rsidRDefault="00F83E4A" w:rsidP="00191AE2">
            <w:pPr>
              <w:rPr>
                <w:rFonts w:ascii="Times New Roman" w:hAnsi="Times New Roman"/>
              </w:rPr>
            </w:pPr>
            <w:r>
              <w:rPr>
                <w:rFonts w:ascii="Times New Roman" w:hAnsi="Times New Roman"/>
              </w:rPr>
              <w:lastRenderedPageBreak/>
              <w:t>5</w:t>
            </w:r>
          </w:p>
        </w:tc>
        <w:tc>
          <w:tcPr>
            <w:tcW w:w="293" w:type="pct"/>
          </w:tcPr>
          <w:p w14:paraId="745A4328" w14:textId="77777777" w:rsidR="00F83E4A" w:rsidRDefault="00F83E4A" w:rsidP="00191AE2">
            <w:pPr>
              <w:rPr>
                <w:rFonts w:ascii="Times New Roman" w:hAnsi="Times New Roman"/>
              </w:rPr>
            </w:pPr>
          </w:p>
        </w:tc>
        <w:tc>
          <w:tcPr>
            <w:tcW w:w="462" w:type="pct"/>
          </w:tcPr>
          <w:p w14:paraId="2B40C9D0" w14:textId="77777777" w:rsidR="00F83E4A" w:rsidRDefault="00F83E4A" w:rsidP="00191AE2">
            <w:pPr>
              <w:rPr>
                <w:rFonts w:ascii="Times New Roman" w:hAnsi="Times New Roman"/>
              </w:rPr>
            </w:pPr>
          </w:p>
        </w:tc>
        <w:tc>
          <w:tcPr>
            <w:tcW w:w="503" w:type="pct"/>
          </w:tcPr>
          <w:p w14:paraId="3CCCB031" w14:textId="77777777" w:rsidR="00F83E4A" w:rsidRDefault="00F83E4A" w:rsidP="00191AE2">
            <w:pPr>
              <w:rPr>
                <w:rFonts w:ascii="Times New Roman" w:hAnsi="Times New Roman"/>
              </w:rPr>
            </w:pPr>
          </w:p>
        </w:tc>
        <w:tc>
          <w:tcPr>
            <w:tcW w:w="466" w:type="pct"/>
          </w:tcPr>
          <w:p w14:paraId="45CF3EF5" w14:textId="3AD5F2B4" w:rsidR="00F83E4A" w:rsidRDefault="00F83E4A" w:rsidP="00191AE2">
            <w:pPr>
              <w:rPr>
                <w:rFonts w:ascii="Times New Roman" w:hAnsi="Times New Roman"/>
              </w:rPr>
            </w:pPr>
          </w:p>
        </w:tc>
        <w:tc>
          <w:tcPr>
            <w:tcW w:w="324" w:type="pct"/>
          </w:tcPr>
          <w:p w14:paraId="3AAF065C" w14:textId="77777777" w:rsidR="00F83E4A" w:rsidRDefault="00F83E4A" w:rsidP="00191AE2">
            <w:pPr>
              <w:rPr>
                <w:rFonts w:ascii="Times New Roman" w:hAnsi="Times New Roman"/>
              </w:rPr>
            </w:pPr>
          </w:p>
        </w:tc>
        <w:tc>
          <w:tcPr>
            <w:tcW w:w="320" w:type="pct"/>
          </w:tcPr>
          <w:p w14:paraId="6793CA97" w14:textId="77777777" w:rsidR="00F83E4A" w:rsidRDefault="00F83E4A" w:rsidP="00191AE2">
            <w:pPr>
              <w:rPr>
                <w:rFonts w:ascii="Times New Roman" w:hAnsi="Times New Roman"/>
              </w:rPr>
            </w:pPr>
          </w:p>
        </w:tc>
        <w:tc>
          <w:tcPr>
            <w:tcW w:w="313" w:type="pct"/>
          </w:tcPr>
          <w:p w14:paraId="63E48135" w14:textId="77777777" w:rsidR="00F83E4A" w:rsidRDefault="00F83E4A" w:rsidP="00191AE2">
            <w:pPr>
              <w:rPr>
                <w:rFonts w:ascii="Times New Roman" w:hAnsi="Times New Roman"/>
              </w:rPr>
            </w:pPr>
          </w:p>
        </w:tc>
        <w:tc>
          <w:tcPr>
            <w:tcW w:w="356" w:type="pct"/>
          </w:tcPr>
          <w:p w14:paraId="503DC7DD" w14:textId="77777777" w:rsidR="00F83E4A" w:rsidRDefault="00F83E4A" w:rsidP="00191AE2">
            <w:pPr>
              <w:rPr>
                <w:rFonts w:ascii="Times New Roman" w:hAnsi="Times New Roman"/>
              </w:rPr>
            </w:pPr>
          </w:p>
        </w:tc>
        <w:tc>
          <w:tcPr>
            <w:tcW w:w="355" w:type="pct"/>
          </w:tcPr>
          <w:p w14:paraId="6D293B8E" w14:textId="77777777" w:rsidR="00F83E4A" w:rsidRDefault="00F83E4A" w:rsidP="00191AE2">
            <w:pPr>
              <w:rPr>
                <w:rFonts w:ascii="Times New Roman" w:hAnsi="Times New Roman"/>
              </w:rPr>
            </w:pPr>
          </w:p>
        </w:tc>
        <w:tc>
          <w:tcPr>
            <w:tcW w:w="509" w:type="pct"/>
          </w:tcPr>
          <w:p w14:paraId="61DEA15B" w14:textId="77777777" w:rsidR="00F83E4A" w:rsidRDefault="00F83E4A" w:rsidP="00191AE2">
            <w:pPr>
              <w:rPr>
                <w:rFonts w:ascii="Times New Roman" w:hAnsi="Times New Roman"/>
              </w:rPr>
            </w:pPr>
          </w:p>
        </w:tc>
        <w:tc>
          <w:tcPr>
            <w:tcW w:w="457" w:type="pct"/>
          </w:tcPr>
          <w:p w14:paraId="34E11A1E" w14:textId="77777777" w:rsidR="00F83E4A" w:rsidRDefault="00F83E4A" w:rsidP="00191AE2">
            <w:pPr>
              <w:rPr>
                <w:rFonts w:ascii="Times New Roman" w:hAnsi="Times New Roman"/>
              </w:rPr>
            </w:pPr>
          </w:p>
        </w:tc>
        <w:tc>
          <w:tcPr>
            <w:tcW w:w="530" w:type="pct"/>
          </w:tcPr>
          <w:p w14:paraId="4DDC5DE1" w14:textId="77777777" w:rsidR="00F83E4A" w:rsidRDefault="00F83E4A" w:rsidP="00191AE2">
            <w:pPr>
              <w:rPr>
                <w:rFonts w:ascii="Times New Roman" w:hAnsi="Times New Roman"/>
              </w:rPr>
            </w:pPr>
          </w:p>
        </w:tc>
      </w:tr>
    </w:tbl>
    <w:p w14:paraId="2B44C923" w14:textId="4E232787" w:rsidR="004B63AB" w:rsidRPr="006A3CAE" w:rsidRDefault="004B63AB" w:rsidP="4222941A">
      <w:pPr>
        <w:rPr>
          <w:rFonts w:ascii="Times New Roman" w:hAnsi="Times New Roman"/>
        </w:rPr>
      </w:pPr>
    </w:p>
    <w:p w14:paraId="2BB4F9D8" w14:textId="77777777" w:rsidR="006A3CAE" w:rsidRPr="006A3CAE" w:rsidRDefault="006A3CAE" w:rsidP="006A3CAE">
      <w:pPr>
        <w:rPr>
          <w:rFonts w:ascii="Times New Roman" w:hAnsi="Times New Roman"/>
          <w:b/>
          <w:bCs/>
          <w:u w:val="single"/>
        </w:rPr>
      </w:pPr>
      <w:r w:rsidRPr="006A3CAE">
        <w:rPr>
          <w:rFonts w:ascii="Times New Roman" w:hAnsi="Times New Roman"/>
          <w:b/>
          <w:bCs/>
          <w:u w:val="single"/>
        </w:rPr>
        <w:t>Signed by the legal representative of the tenderer</w:t>
      </w:r>
    </w:p>
    <w:p w14:paraId="58E18B10" w14:textId="0833707B" w:rsidR="006A3CAE" w:rsidRPr="006A3CAE" w:rsidRDefault="006A3CAE" w:rsidP="006A3CAE">
      <w:pPr>
        <w:rPr>
          <w:rFonts w:ascii="Times New Roman" w:hAnsi="Times New Roman"/>
        </w:rPr>
      </w:pPr>
      <w:r w:rsidRPr="006A3CAE">
        <w:rPr>
          <w:rFonts w:ascii="Times New Roman" w:hAnsi="Times New Roman"/>
        </w:rPr>
        <w:t>Name</w:t>
      </w:r>
      <w:r w:rsidR="005608CB">
        <w:rPr>
          <w:rFonts w:ascii="Times New Roman" w:hAnsi="Times New Roman"/>
        </w:rPr>
        <w:t>:</w:t>
      </w:r>
      <w:r w:rsidRPr="006A3CAE">
        <w:rPr>
          <w:rFonts w:ascii="Times New Roman" w:hAnsi="Times New Roman"/>
        </w:rPr>
        <w:tab/>
      </w:r>
    </w:p>
    <w:p w14:paraId="5FA0DC79" w14:textId="386EDEC0" w:rsidR="006A3CAE" w:rsidRPr="006A3CAE" w:rsidRDefault="006A3CAE" w:rsidP="006A3CAE">
      <w:pPr>
        <w:rPr>
          <w:rFonts w:ascii="Times New Roman" w:hAnsi="Times New Roman"/>
        </w:rPr>
      </w:pPr>
      <w:r w:rsidRPr="006A3CAE">
        <w:rPr>
          <w:rFonts w:ascii="Times New Roman" w:hAnsi="Times New Roman"/>
        </w:rPr>
        <w:t>Function</w:t>
      </w:r>
      <w:r w:rsidR="005608CB">
        <w:rPr>
          <w:rFonts w:ascii="Times New Roman" w:hAnsi="Times New Roman"/>
        </w:rPr>
        <w:t>:</w:t>
      </w:r>
      <w:r w:rsidRPr="006A3CAE">
        <w:rPr>
          <w:rFonts w:ascii="Times New Roman" w:hAnsi="Times New Roman"/>
        </w:rPr>
        <w:tab/>
      </w:r>
    </w:p>
    <w:p w14:paraId="3936EADE" w14:textId="10642AD8" w:rsidR="006A3CAE" w:rsidRPr="006A3CAE" w:rsidRDefault="006A3CAE" w:rsidP="006A3CAE">
      <w:pPr>
        <w:rPr>
          <w:rFonts w:ascii="Times New Roman" w:hAnsi="Times New Roman"/>
        </w:rPr>
      </w:pPr>
      <w:r w:rsidRPr="006A3CAE">
        <w:rPr>
          <w:rFonts w:ascii="Times New Roman" w:hAnsi="Times New Roman"/>
        </w:rPr>
        <w:t>Date</w:t>
      </w:r>
      <w:r w:rsidR="005608CB">
        <w:rPr>
          <w:rFonts w:ascii="Times New Roman" w:hAnsi="Times New Roman"/>
        </w:rPr>
        <w:t>:</w:t>
      </w:r>
      <w:r w:rsidRPr="006A3CAE">
        <w:rPr>
          <w:rFonts w:ascii="Times New Roman" w:hAnsi="Times New Roman"/>
        </w:rPr>
        <w:tab/>
      </w:r>
    </w:p>
    <w:p w14:paraId="1F15FD56" w14:textId="6DCC51B2" w:rsidR="004B63AB" w:rsidRPr="006A3CAE" w:rsidRDefault="006A3CAE" w:rsidP="004B63AB">
      <w:pPr>
        <w:rPr>
          <w:rFonts w:ascii="Times New Roman" w:hAnsi="Times New Roman"/>
        </w:rPr>
      </w:pPr>
      <w:r w:rsidRPr="006A3CAE">
        <w:rPr>
          <w:rFonts w:ascii="Times New Roman" w:hAnsi="Times New Roman"/>
        </w:rPr>
        <w:t>Signature</w:t>
      </w:r>
      <w:r w:rsidR="005608CB">
        <w:rPr>
          <w:rFonts w:ascii="Times New Roman" w:hAnsi="Times New Roman"/>
        </w:rPr>
        <w:t>:</w:t>
      </w:r>
      <w:r w:rsidRPr="006A3CAE">
        <w:rPr>
          <w:rFonts w:ascii="Times New Roman" w:hAnsi="Times New Roman"/>
        </w:rPr>
        <w:tab/>
      </w:r>
    </w:p>
    <w:p w14:paraId="17C40F82" w14:textId="77777777" w:rsidR="004B63AB" w:rsidRPr="006A3CAE" w:rsidRDefault="004B63AB" w:rsidP="004B63AB">
      <w:pPr>
        <w:rPr>
          <w:rFonts w:ascii="Times New Roman" w:hAnsi="Times New Roman"/>
        </w:rPr>
      </w:pPr>
    </w:p>
    <w:sectPr w:rsidR="004B63AB" w:rsidRPr="006A3CAE" w:rsidSect="00B17719">
      <w:headerReference w:type="default" r:id="rId10"/>
      <w:footerReference w:type="default" r:id="rId11"/>
      <w:pgSz w:w="16838" w:h="11906" w:orient="landscape"/>
      <w:pgMar w:top="1560" w:right="1440" w:bottom="1276" w:left="1440" w:header="708" w:footer="1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D2959F" w14:textId="77777777" w:rsidR="000836F4" w:rsidRDefault="000836F4" w:rsidP="004B63AB">
      <w:pPr>
        <w:spacing w:after="0"/>
      </w:pPr>
      <w:r>
        <w:separator/>
      </w:r>
    </w:p>
  </w:endnote>
  <w:endnote w:type="continuationSeparator" w:id="0">
    <w:p w14:paraId="702F7620" w14:textId="77777777" w:rsidR="000836F4" w:rsidRDefault="000836F4" w:rsidP="004B63AB">
      <w:pPr>
        <w:spacing w:after="0"/>
      </w:pPr>
      <w:r>
        <w:continuationSeparator/>
      </w:r>
    </w:p>
  </w:endnote>
  <w:endnote w:type="continuationNotice" w:id="1">
    <w:p w14:paraId="3E355B0B" w14:textId="77777777" w:rsidR="000836F4" w:rsidRDefault="000836F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5158533"/>
      <w:docPartObj>
        <w:docPartGallery w:val="Page Numbers (Bottom of Page)"/>
        <w:docPartUnique/>
      </w:docPartObj>
    </w:sdtPr>
    <w:sdtEndPr>
      <w:rPr>
        <w:noProof/>
      </w:rPr>
    </w:sdtEndPr>
    <w:sdtContent>
      <w:p w14:paraId="248FF3A0" w14:textId="329FBD76" w:rsidR="004B63AB" w:rsidRDefault="004B63A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D61EAE" w14:textId="77777777" w:rsidR="00404790" w:rsidRDefault="00404790" w:rsidP="004B63AB">
    <w:pPr>
      <w:pStyle w:val="Footer"/>
      <w:rPr>
        <w:rFonts w:asciiTheme="majorHAnsi" w:hAnsiTheme="majorHAnsi" w:cstheme="majorHAnsi"/>
        <w:i/>
        <w:iCs/>
        <w:sz w:val="18"/>
        <w:szCs w:val="18"/>
      </w:rPr>
    </w:pPr>
  </w:p>
  <w:p w14:paraId="07856834" w14:textId="21F6F838" w:rsidR="00404790" w:rsidRDefault="00404790" w:rsidP="00404790">
    <w:pPr>
      <w:pStyle w:val="Footer"/>
      <w:jc w:val="center"/>
      <w:rPr>
        <w:rFonts w:asciiTheme="majorHAnsi" w:hAnsiTheme="majorHAnsi" w:cstheme="majorHAnsi"/>
        <w:i/>
        <w:iCs/>
        <w:sz w:val="18"/>
        <w:szCs w:val="18"/>
      </w:rPr>
    </w:pPr>
  </w:p>
  <w:p w14:paraId="465C3FE2" w14:textId="503177E7" w:rsidR="007B3485" w:rsidRPr="007B3485" w:rsidRDefault="004B63AB" w:rsidP="00BA3A67">
    <w:pPr>
      <w:pStyle w:val="Footer"/>
      <w:jc w:val="center"/>
      <w:rPr>
        <w:rFonts w:asciiTheme="majorHAnsi" w:hAnsiTheme="majorHAnsi" w:cstheme="majorHAnsi"/>
        <w:bCs/>
        <w:i/>
        <w:iCs/>
        <w:sz w:val="18"/>
        <w:szCs w:val="18"/>
      </w:rPr>
    </w:pPr>
    <w:r w:rsidRPr="004B63AB">
      <w:rPr>
        <w:rFonts w:asciiTheme="majorHAnsi" w:hAnsiTheme="majorHAnsi" w:cstheme="majorHAnsi"/>
        <w:i/>
        <w:iCs/>
        <w:sz w:val="18"/>
        <w:szCs w:val="18"/>
      </w:rPr>
      <w:t xml:space="preserve">ENI/2019/411-865 – </w:t>
    </w:r>
    <w:r w:rsidR="0021522B">
      <w:rPr>
        <w:rFonts w:asciiTheme="majorHAnsi" w:hAnsiTheme="majorHAnsi" w:cstheme="majorHAnsi"/>
        <w:i/>
        <w:iCs/>
        <w:sz w:val="18"/>
        <w:szCs w:val="18"/>
      </w:rPr>
      <w:t xml:space="preserve">Call for Tenders: </w:t>
    </w:r>
    <w:r w:rsidR="00B17719">
      <w:rPr>
        <w:rFonts w:asciiTheme="majorHAnsi" w:hAnsiTheme="majorHAnsi" w:cstheme="majorHAnsi"/>
        <w:bCs/>
        <w:i/>
        <w:iCs/>
        <w:sz w:val="18"/>
        <w:szCs w:val="18"/>
      </w:rPr>
      <w:t>Closing Conference</w:t>
    </w:r>
  </w:p>
  <w:p w14:paraId="5B4D0B0B" w14:textId="4A3FC451" w:rsidR="004B63AB" w:rsidRPr="004B63AB" w:rsidRDefault="00404790" w:rsidP="002431B8">
    <w:pPr>
      <w:pStyle w:val="Footer"/>
      <w:jc w:val="center"/>
      <w:rPr>
        <w:rFonts w:asciiTheme="majorHAnsi" w:hAnsiTheme="majorHAnsi" w:cstheme="majorHAnsi"/>
        <w:i/>
        <w:iCs/>
        <w:sz w:val="18"/>
        <w:szCs w:val="18"/>
      </w:rPr>
    </w:pPr>
    <w:r>
      <w:rPr>
        <w:noProof/>
      </w:rPr>
      <w:drawing>
        <wp:inline distT="0" distB="0" distL="0" distR="0" wp14:anchorId="696FFAD6" wp14:editId="3C114372">
          <wp:extent cx="2085975" cy="537210"/>
          <wp:effectExtent l="0" t="0" r="9525" b="0"/>
          <wp:docPr id="678333765" name="Picture 678333765"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ckground pattern&#10;&#10;Description automatically generated with low confidence"/>
                  <pic:cNvPicPr>
                    <a:picLocks noChangeAspect="1" noChangeArrowheads="1"/>
                  </pic:cNvPicPr>
                </pic:nvPicPr>
                <pic:blipFill rotWithShape="1">
                  <a:blip r:embed="rId1">
                    <a:extLst>
                      <a:ext uri="{28A0092B-C50C-407E-A947-70E740481C1C}">
                        <a14:useLocalDpi xmlns:a14="http://schemas.microsoft.com/office/drawing/2010/main" val="0"/>
                      </a:ext>
                    </a:extLst>
                  </a:blip>
                  <a:srcRect t="25199" r="56765"/>
                  <a:stretch/>
                </pic:blipFill>
                <pic:spPr bwMode="auto">
                  <a:xfrm>
                    <a:off x="0" y="0"/>
                    <a:ext cx="2085975" cy="53721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52558" w14:textId="77777777" w:rsidR="000836F4" w:rsidRDefault="000836F4" w:rsidP="004B63AB">
      <w:pPr>
        <w:spacing w:after="0"/>
      </w:pPr>
      <w:r>
        <w:separator/>
      </w:r>
    </w:p>
  </w:footnote>
  <w:footnote w:type="continuationSeparator" w:id="0">
    <w:p w14:paraId="792C2D10" w14:textId="77777777" w:rsidR="000836F4" w:rsidRDefault="000836F4" w:rsidP="004B63AB">
      <w:pPr>
        <w:spacing w:after="0"/>
      </w:pPr>
      <w:r>
        <w:continuationSeparator/>
      </w:r>
    </w:p>
  </w:footnote>
  <w:footnote w:type="continuationNotice" w:id="1">
    <w:p w14:paraId="0C169530" w14:textId="77777777" w:rsidR="000836F4" w:rsidRDefault="000836F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A607B" w14:textId="5C6E7F11" w:rsidR="004B63AB" w:rsidRDefault="00090879" w:rsidP="004B63AB">
    <w:pPr>
      <w:pStyle w:val="Header"/>
      <w:jc w:val="center"/>
    </w:pPr>
    <w:r>
      <w:rPr>
        <w:noProof/>
      </w:rPr>
      <w:drawing>
        <wp:anchor distT="0" distB="0" distL="114300" distR="114300" simplePos="0" relativeHeight="251658241" behindDoc="0" locked="0" layoutInCell="1" allowOverlap="1" wp14:anchorId="64F3D67B" wp14:editId="63D05040">
          <wp:simplePos x="0" y="0"/>
          <wp:positionH relativeFrom="margin">
            <wp:posOffset>7320915</wp:posOffset>
          </wp:positionH>
          <wp:positionV relativeFrom="paragraph">
            <wp:posOffset>-24130</wp:posOffset>
          </wp:positionV>
          <wp:extent cx="1576705" cy="352425"/>
          <wp:effectExtent l="0" t="0" r="0" b="9525"/>
          <wp:wrapNone/>
          <wp:docPr id="180031913" name="Picture 180031913"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357881" name="Picture 1420357881" descr="A black background with blu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6705" cy="352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3A67">
      <w:rPr>
        <w:noProof/>
      </w:rPr>
      <w:drawing>
        <wp:anchor distT="0" distB="0" distL="114300" distR="114300" simplePos="0" relativeHeight="251658240" behindDoc="0" locked="0" layoutInCell="1" allowOverlap="1" wp14:anchorId="29A81A10" wp14:editId="0F141937">
          <wp:simplePos x="0" y="0"/>
          <wp:positionH relativeFrom="margin">
            <wp:posOffset>-74666</wp:posOffset>
          </wp:positionH>
          <wp:positionV relativeFrom="paragraph">
            <wp:posOffset>-60960</wp:posOffset>
          </wp:positionV>
          <wp:extent cx="2496185" cy="448945"/>
          <wp:effectExtent l="0" t="0" r="0" b="0"/>
          <wp:wrapNone/>
          <wp:docPr id="1140060202" name="Picture 1140060202"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207312" name="Picture 322207312" descr="A blue text on a black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96185" cy="4489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15CBE"/>
    <w:multiLevelType w:val="hybridMultilevel"/>
    <w:tmpl w:val="E04AF2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156A6D"/>
    <w:multiLevelType w:val="hybridMultilevel"/>
    <w:tmpl w:val="3AECD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5B5FB4"/>
    <w:multiLevelType w:val="hybridMultilevel"/>
    <w:tmpl w:val="7D64F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EC2FC7"/>
    <w:multiLevelType w:val="hybridMultilevel"/>
    <w:tmpl w:val="3280B5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6D12A5B"/>
    <w:multiLevelType w:val="multilevel"/>
    <w:tmpl w:val="C338DE7C"/>
    <w:lvl w:ilvl="0">
      <w:start w:val="1"/>
      <w:numFmt w:val="decimal"/>
      <w:lvlText w:val="%1."/>
      <w:lvlJc w:val="left"/>
      <w:pPr>
        <w:ind w:left="6" w:hanging="360"/>
      </w:pPr>
      <w:rPr>
        <w:rFonts w:hint="default"/>
      </w:rPr>
    </w:lvl>
    <w:lvl w:ilvl="1">
      <w:start w:val="1"/>
      <w:numFmt w:val="decimal"/>
      <w:isLgl/>
      <w:lvlText w:val="%1.%2"/>
      <w:lvlJc w:val="left"/>
      <w:pPr>
        <w:ind w:left="6" w:hanging="360"/>
      </w:pPr>
      <w:rPr>
        <w:rFonts w:hint="default"/>
      </w:rPr>
    </w:lvl>
    <w:lvl w:ilvl="2">
      <w:start w:val="1"/>
      <w:numFmt w:val="decimal"/>
      <w:isLgl/>
      <w:lvlText w:val="%1.%2.%3"/>
      <w:lvlJc w:val="left"/>
      <w:pPr>
        <w:ind w:left="366" w:hanging="720"/>
      </w:pPr>
      <w:rPr>
        <w:rFonts w:hint="default"/>
      </w:rPr>
    </w:lvl>
    <w:lvl w:ilvl="3">
      <w:start w:val="1"/>
      <w:numFmt w:val="decimal"/>
      <w:isLgl/>
      <w:lvlText w:val="%1.%2.%3.%4"/>
      <w:lvlJc w:val="left"/>
      <w:pPr>
        <w:ind w:left="366" w:hanging="720"/>
      </w:pPr>
      <w:rPr>
        <w:rFonts w:hint="default"/>
      </w:rPr>
    </w:lvl>
    <w:lvl w:ilvl="4">
      <w:start w:val="1"/>
      <w:numFmt w:val="decimal"/>
      <w:isLgl/>
      <w:lvlText w:val="%1.%2.%3.%4.%5"/>
      <w:lvlJc w:val="left"/>
      <w:pPr>
        <w:ind w:left="366" w:hanging="720"/>
      </w:pPr>
      <w:rPr>
        <w:rFonts w:hint="default"/>
      </w:rPr>
    </w:lvl>
    <w:lvl w:ilvl="5">
      <w:start w:val="1"/>
      <w:numFmt w:val="decimal"/>
      <w:isLgl/>
      <w:lvlText w:val="%1.%2.%3.%4.%5.%6"/>
      <w:lvlJc w:val="left"/>
      <w:pPr>
        <w:ind w:left="726" w:hanging="1080"/>
      </w:pPr>
      <w:rPr>
        <w:rFonts w:hint="default"/>
      </w:rPr>
    </w:lvl>
    <w:lvl w:ilvl="6">
      <w:start w:val="1"/>
      <w:numFmt w:val="decimal"/>
      <w:isLgl/>
      <w:lvlText w:val="%1.%2.%3.%4.%5.%6.%7"/>
      <w:lvlJc w:val="left"/>
      <w:pPr>
        <w:ind w:left="726" w:hanging="1080"/>
      </w:pPr>
      <w:rPr>
        <w:rFonts w:hint="default"/>
      </w:rPr>
    </w:lvl>
    <w:lvl w:ilvl="7">
      <w:start w:val="1"/>
      <w:numFmt w:val="decimal"/>
      <w:isLgl/>
      <w:lvlText w:val="%1.%2.%3.%4.%5.%6.%7.%8"/>
      <w:lvlJc w:val="left"/>
      <w:pPr>
        <w:ind w:left="1086" w:hanging="1440"/>
      </w:pPr>
      <w:rPr>
        <w:rFonts w:hint="default"/>
      </w:rPr>
    </w:lvl>
    <w:lvl w:ilvl="8">
      <w:start w:val="1"/>
      <w:numFmt w:val="decimal"/>
      <w:isLgl/>
      <w:lvlText w:val="%1.%2.%3.%4.%5.%6.%7.%8.%9"/>
      <w:lvlJc w:val="left"/>
      <w:pPr>
        <w:ind w:left="1086" w:hanging="1440"/>
      </w:pPr>
      <w:rPr>
        <w:rFonts w:hint="default"/>
      </w:rPr>
    </w:lvl>
  </w:abstractNum>
  <w:num w:numId="1" w16cid:durableId="778070015">
    <w:abstractNumId w:val="0"/>
  </w:num>
  <w:num w:numId="2" w16cid:durableId="927425255">
    <w:abstractNumId w:val="4"/>
  </w:num>
  <w:num w:numId="3" w16cid:durableId="456217299">
    <w:abstractNumId w:val="2"/>
  </w:num>
  <w:num w:numId="4" w16cid:durableId="270015027">
    <w:abstractNumId w:val="3"/>
  </w:num>
  <w:num w:numId="5" w16cid:durableId="11012183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QzMTAxM7Q0tbA0MzRR0lEKTi0uzszPAymwrAUAOzjmoywAAAA="/>
  </w:docVars>
  <w:rsids>
    <w:rsidRoot w:val="006559C7"/>
    <w:rsid w:val="00042914"/>
    <w:rsid w:val="000836F4"/>
    <w:rsid w:val="00090879"/>
    <w:rsid w:val="00091DF5"/>
    <w:rsid w:val="0009739C"/>
    <w:rsid w:val="000E4262"/>
    <w:rsid w:val="0010673F"/>
    <w:rsid w:val="001143C7"/>
    <w:rsid w:val="0013747F"/>
    <w:rsid w:val="00145126"/>
    <w:rsid w:val="00145812"/>
    <w:rsid w:val="001505D6"/>
    <w:rsid w:val="0017580E"/>
    <w:rsid w:val="00193571"/>
    <w:rsid w:val="00201FEC"/>
    <w:rsid w:val="0021522B"/>
    <w:rsid w:val="00232C82"/>
    <w:rsid w:val="00237C44"/>
    <w:rsid w:val="002431B8"/>
    <w:rsid w:val="00250049"/>
    <w:rsid w:val="00276010"/>
    <w:rsid w:val="0028755F"/>
    <w:rsid w:val="002B7756"/>
    <w:rsid w:val="002C6018"/>
    <w:rsid w:val="002C6466"/>
    <w:rsid w:val="00340681"/>
    <w:rsid w:val="003551CF"/>
    <w:rsid w:val="00372C36"/>
    <w:rsid w:val="00377642"/>
    <w:rsid w:val="003A6E5D"/>
    <w:rsid w:val="003D59DB"/>
    <w:rsid w:val="003E12A5"/>
    <w:rsid w:val="003E3DE9"/>
    <w:rsid w:val="003F40E4"/>
    <w:rsid w:val="00404790"/>
    <w:rsid w:val="0040776E"/>
    <w:rsid w:val="00424720"/>
    <w:rsid w:val="00451981"/>
    <w:rsid w:val="00491ADF"/>
    <w:rsid w:val="004B63AB"/>
    <w:rsid w:val="004D364D"/>
    <w:rsid w:val="004E20BF"/>
    <w:rsid w:val="005115AB"/>
    <w:rsid w:val="00556994"/>
    <w:rsid w:val="005608CB"/>
    <w:rsid w:val="00560AD9"/>
    <w:rsid w:val="00562724"/>
    <w:rsid w:val="00566C51"/>
    <w:rsid w:val="00566C86"/>
    <w:rsid w:val="00573E79"/>
    <w:rsid w:val="005C52B4"/>
    <w:rsid w:val="00605584"/>
    <w:rsid w:val="00605625"/>
    <w:rsid w:val="00625A83"/>
    <w:rsid w:val="00641C3A"/>
    <w:rsid w:val="006559C7"/>
    <w:rsid w:val="006877B9"/>
    <w:rsid w:val="00691D4F"/>
    <w:rsid w:val="006A3CAE"/>
    <w:rsid w:val="006B12DF"/>
    <w:rsid w:val="006C5373"/>
    <w:rsid w:val="00701376"/>
    <w:rsid w:val="00705359"/>
    <w:rsid w:val="00714767"/>
    <w:rsid w:val="00723978"/>
    <w:rsid w:val="007B3485"/>
    <w:rsid w:val="007F6D5F"/>
    <w:rsid w:val="00801672"/>
    <w:rsid w:val="008035D3"/>
    <w:rsid w:val="008740A0"/>
    <w:rsid w:val="00880AC5"/>
    <w:rsid w:val="009214FD"/>
    <w:rsid w:val="00923300"/>
    <w:rsid w:val="00923C1D"/>
    <w:rsid w:val="009647DB"/>
    <w:rsid w:val="0098641D"/>
    <w:rsid w:val="009A095A"/>
    <w:rsid w:val="009A1F18"/>
    <w:rsid w:val="009A26FB"/>
    <w:rsid w:val="009B2626"/>
    <w:rsid w:val="009E5C8A"/>
    <w:rsid w:val="009F12DD"/>
    <w:rsid w:val="009F3F5D"/>
    <w:rsid w:val="00A12399"/>
    <w:rsid w:val="00A16CBB"/>
    <w:rsid w:val="00A40570"/>
    <w:rsid w:val="00A87AF7"/>
    <w:rsid w:val="00AC524C"/>
    <w:rsid w:val="00AE7948"/>
    <w:rsid w:val="00B00002"/>
    <w:rsid w:val="00B17719"/>
    <w:rsid w:val="00B23E8C"/>
    <w:rsid w:val="00B5405B"/>
    <w:rsid w:val="00BA321A"/>
    <w:rsid w:val="00BA3A67"/>
    <w:rsid w:val="00BB7CB0"/>
    <w:rsid w:val="00C01E31"/>
    <w:rsid w:val="00C104F5"/>
    <w:rsid w:val="00C21412"/>
    <w:rsid w:val="00C426D7"/>
    <w:rsid w:val="00C578F0"/>
    <w:rsid w:val="00C75E54"/>
    <w:rsid w:val="00C83E08"/>
    <w:rsid w:val="00C977FA"/>
    <w:rsid w:val="00CA5FD1"/>
    <w:rsid w:val="00CB09F4"/>
    <w:rsid w:val="00CB4280"/>
    <w:rsid w:val="00CC0AC1"/>
    <w:rsid w:val="00CD3D51"/>
    <w:rsid w:val="00D05351"/>
    <w:rsid w:val="00D55E4E"/>
    <w:rsid w:val="00D8106F"/>
    <w:rsid w:val="00D85140"/>
    <w:rsid w:val="00DB258E"/>
    <w:rsid w:val="00DC1EFF"/>
    <w:rsid w:val="00E172A4"/>
    <w:rsid w:val="00E224E1"/>
    <w:rsid w:val="00E661AD"/>
    <w:rsid w:val="00E772BF"/>
    <w:rsid w:val="00E81BF8"/>
    <w:rsid w:val="00EB5AA7"/>
    <w:rsid w:val="00ED3213"/>
    <w:rsid w:val="00EF1537"/>
    <w:rsid w:val="00F0211B"/>
    <w:rsid w:val="00F04548"/>
    <w:rsid w:val="00F45D86"/>
    <w:rsid w:val="00F60136"/>
    <w:rsid w:val="00F824CA"/>
    <w:rsid w:val="00F83E4A"/>
    <w:rsid w:val="00FA3C87"/>
    <w:rsid w:val="00FB028D"/>
    <w:rsid w:val="00FE5FA4"/>
    <w:rsid w:val="173E4AEE"/>
    <w:rsid w:val="19B8AD79"/>
    <w:rsid w:val="4222941A"/>
    <w:rsid w:val="4D4365E2"/>
    <w:rsid w:val="6EBC3EA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4B022"/>
  <w15:chartTrackingRefBased/>
  <w15:docId w15:val="{A6A854F5-BCA2-49C1-AAE4-AFE232C03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3AB"/>
    <w:pPr>
      <w:spacing w:after="240" w:line="240" w:lineRule="auto"/>
    </w:pPr>
    <w:rPr>
      <w:rFonts w:ascii="Arial" w:eastAsia="Times New Roman" w:hAnsi="Arial" w:cs="Times New Roman"/>
      <w:sz w:val="20"/>
      <w:szCs w:val="20"/>
      <w:lang w:eastAsia="en-GB"/>
    </w:rPr>
  </w:style>
  <w:style w:type="paragraph" w:styleId="Heading1">
    <w:name w:val="heading 1"/>
    <w:basedOn w:val="Normal"/>
    <w:next w:val="Normal"/>
    <w:link w:val="Heading1Char"/>
    <w:uiPriority w:val="9"/>
    <w:qFormat/>
    <w:rsid w:val="004B63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2141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63AB"/>
    <w:pPr>
      <w:tabs>
        <w:tab w:val="center" w:pos="4513"/>
        <w:tab w:val="right" w:pos="9026"/>
      </w:tabs>
      <w:spacing w:after="0"/>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4B63AB"/>
  </w:style>
  <w:style w:type="paragraph" w:styleId="Footer">
    <w:name w:val="footer"/>
    <w:basedOn w:val="Normal"/>
    <w:link w:val="FooterChar"/>
    <w:uiPriority w:val="99"/>
    <w:unhideWhenUsed/>
    <w:rsid w:val="004B63AB"/>
    <w:pPr>
      <w:tabs>
        <w:tab w:val="center" w:pos="4513"/>
        <w:tab w:val="right" w:pos="9026"/>
      </w:tabs>
      <w:spacing w:after="0"/>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4B63AB"/>
  </w:style>
  <w:style w:type="paragraph" w:styleId="Title">
    <w:name w:val="Title"/>
    <w:basedOn w:val="Normal"/>
    <w:link w:val="TitleChar"/>
    <w:qFormat/>
    <w:rsid w:val="004B63AB"/>
    <w:pPr>
      <w:widowControl w:val="0"/>
      <w:tabs>
        <w:tab w:val="left" w:pos="-720"/>
      </w:tabs>
      <w:suppressAutoHyphens/>
      <w:spacing w:after="0"/>
      <w:jc w:val="center"/>
    </w:pPr>
    <w:rPr>
      <w:rFonts w:ascii="Times New Roman" w:hAnsi="Times New Roman"/>
      <w:b/>
      <w:sz w:val="48"/>
      <w:lang w:val="en-US"/>
    </w:rPr>
  </w:style>
  <w:style w:type="character" w:customStyle="1" w:styleId="TitleChar">
    <w:name w:val="Title Char"/>
    <w:basedOn w:val="DefaultParagraphFont"/>
    <w:link w:val="Title"/>
    <w:rsid w:val="004B63AB"/>
    <w:rPr>
      <w:rFonts w:ascii="Times New Roman" w:eastAsia="Times New Roman" w:hAnsi="Times New Roman" w:cs="Times New Roman"/>
      <w:b/>
      <w:sz w:val="48"/>
      <w:szCs w:val="20"/>
      <w:lang w:val="en-US" w:eastAsia="en-GB"/>
    </w:rPr>
  </w:style>
  <w:style w:type="paragraph" w:styleId="ListParagraph">
    <w:name w:val="List Paragraph"/>
    <w:basedOn w:val="Normal"/>
    <w:uiPriority w:val="34"/>
    <w:qFormat/>
    <w:rsid w:val="004B63AB"/>
    <w:pPr>
      <w:ind w:left="720"/>
      <w:contextualSpacing/>
    </w:pPr>
  </w:style>
  <w:style w:type="character" w:customStyle="1" w:styleId="Heading1Char">
    <w:name w:val="Heading 1 Char"/>
    <w:basedOn w:val="DefaultParagraphFont"/>
    <w:link w:val="Heading1"/>
    <w:uiPriority w:val="9"/>
    <w:rsid w:val="004B63AB"/>
    <w:rPr>
      <w:rFonts w:asciiTheme="majorHAnsi" w:eastAsiaTheme="majorEastAsia" w:hAnsiTheme="majorHAnsi" w:cstheme="majorBidi"/>
      <w:color w:val="2F5496" w:themeColor="accent1" w:themeShade="BF"/>
      <w:sz w:val="32"/>
      <w:szCs w:val="32"/>
      <w:lang w:eastAsia="en-GB"/>
    </w:rPr>
  </w:style>
  <w:style w:type="table" w:styleId="TableGrid">
    <w:name w:val="Table Grid"/>
    <w:basedOn w:val="TableNormal"/>
    <w:uiPriority w:val="39"/>
    <w:rsid w:val="006A3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21412"/>
    <w:rPr>
      <w:rFonts w:asciiTheme="majorHAnsi" w:eastAsiaTheme="majorEastAsia" w:hAnsiTheme="majorHAnsi" w:cstheme="majorBidi"/>
      <w:color w:val="2F5496" w:themeColor="accent1" w:themeShade="BF"/>
      <w:sz w:val="26"/>
      <w:szCs w:val="26"/>
      <w:lang w:eastAsia="en-GB"/>
    </w:rPr>
  </w:style>
  <w:style w:type="character" w:styleId="CommentReference">
    <w:name w:val="annotation reference"/>
    <w:basedOn w:val="DefaultParagraphFont"/>
    <w:uiPriority w:val="99"/>
    <w:semiHidden/>
    <w:unhideWhenUsed/>
    <w:rsid w:val="005115AB"/>
    <w:rPr>
      <w:sz w:val="16"/>
      <w:szCs w:val="16"/>
    </w:rPr>
  </w:style>
  <w:style w:type="paragraph" w:styleId="CommentText">
    <w:name w:val="annotation text"/>
    <w:basedOn w:val="Normal"/>
    <w:link w:val="CommentTextChar"/>
    <w:uiPriority w:val="99"/>
    <w:unhideWhenUsed/>
    <w:rsid w:val="005115AB"/>
  </w:style>
  <w:style w:type="character" w:customStyle="1" w:styleId="CommentTextChar">
    <w:name w:val="Comment Text Char"/>
    <w:basedOn w:val="DefaultParagraphFont"/>
    <w:link w:val="CommentText"/>
    <w:uiPriority w:val="99"/>
    <w:rsid w:val="005115AB"/>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115AB"/>
    <w:rPr>
      <w:b/>
      <w:bCs/>
    </w:rPr>
  </w:style>
  <w:style w:type="character" w:customStyle="1" w:styleId="CommentSubjectChar">
    <w:name w:val="Comment Subject Char"/>
    <w:basedOn w:val="CommentTextChar"/>
    <w:link w:val="CommentSubject"/>
    <w:uiPriority w:val="99"/>
    <w:semiHidden/>
    <w:rsid w:val="005115AB"/>
    <w:rPr>
      <w:rFonts w:ascii="Arial" w:eastAsia="Times New Roman" w:hAnsi="Arial" w:cs="Times New Roman"/>
      <w:b/>
      <w:bCs/>
      <w:sz w:val="20"/>
      <w:szCs w:val="20"/>
      <w:lang w:eastAsia="en-GB"/>
    </w:rPr>
  </w:style>
  <w:style w:type="paragraph" w:styleId="Revision">
    <w:name w:val="Revision"/>
    <w:hidden/>
    <w:uiPriority w:val="99"/>
    <w:semiHidden/>
    <w:rsid w:val="00CB09F4"/>
    <w:pPr>
      <w:spacing w:after="0" w:line="240" w:lineRule="auto"/>
    </w:pPr>
    <w:rPr>
      <w:rFonts w:ascii="Arial" w:eastAsia="Times New Roman" w:hAnsi="Arial"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ja0c7d2407574306877f8a3ec2ce3d52 xmlns="33a45235-41f2-4c07-abd6-89f15a9502a5">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4475e380-fbee-4184-addd-88a9e582b00d</TermId>
        </TermInfo>
        <TermInfo xmlns="http://schemas.microsoft.com/office/infopath/2007/PartnerControls">
          <TermName xmlns="http://schemas.microsoft.com/office/infopath/2007/PartnerControls">Financial</TermName>
          <TermId xmlns="http://schemas.microsoft.com/office/infopath/2007/PartnerControls">a1858b48-dd0f-4bc8-949c-187c8af737d1</TermId>
        </TermInfo>
        <TermInfo xmlns="http://schemas.microsoft.com/office/infopath/2007/PartnerControls">
          <TermName xmlns="http://schemas.microsoft.com/office/infopath/2007/PartnerControls">Legal</TermName>
          <TermId xmlns="http://schemas.microsoft.com/office/infopath/2007/PartnerControls">1d92e9c6-6a1d-4cda-9082-143e3af83e50</TermId>
        </TermInfo>
      </Terms>
    </ja0c7d2407574306877f8a3ec2ce3d52>
    <TaxKeywordTaxHTField xmlns="33a45235-41f2-4c07-abd6-89f15a9502a5">
      <Terms xmlns="http://schemas.microsoft.com/office/infopath/2007/PartnerControls"/>
    </TaxKeywordTaxHTField>
    <Invoice xmlns="fa27c804-0787-46b4-8d75-b0abc78be27d" xsi:nil="true"/>
    <TaxCatchAll xmlns="33a45235-41f2-4c07-abd6-89f15a9502a5">
      <Value>6</Value>
      <Value>5</Value>
      <Value>4</Value>
      <Value>106</Value>
    </TaxCatchAll>
    <lcf76f155ced4ddcb4097134ff3c332f xmlns="6cafe304-1a95-43a1-a01a-0514b78a17fd">
      <Terms xmlns="http://schemas.microsoft.com/office/infopath/2007/PartnerControls"/>
    </lcf76f155ced4ddcb4097134ff3c332f>
    <Activity xmlns="6cafe304-1a95-43a1-a01a-0514b78a17fd" xsi:nil="true"/>
    <Info xmlns="6cafe304-1a95-43a1-a01a-0514b78a17fd">Closing Conference</Info>
    <ndbfb3efe38f4e549e223007212ef022 xmlns="33a45235-41f2-4c07-abd6-89f15a9502a5">
      <Terms xmlns="http://schemas.microsoft.com/office/infopath/2007/PartnerControls">
        <TermInfo xmlns="http://schemas.microsoft.com/office/infopath/2007/PartnerControls">
          <TermName xmlns="http://schemas.microsoft.com/office/infopath/2007/PartnerControls">Proc - TOR</TermName>
          <TermId xmlns="http://schemas.microsoft.com/office/infopath/2007/PartnerControls">dfb4ad6c-f970-46aa-b724-3889ed75170b</TermId>
        </TermInfo>
      </Terms>
    </ndbfb3efe38f4e549e223007212ef022>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132C4B4373904D8740E090B7D06222" ma:contentTypeVersion="28" ma:contentTypeDescription="Create a new document." ma:contentTypeScope="" ma:versionID="236250fb7d81cdfd8664f6a9b569c77c">
  <xsd:schema xmlns:xsd="http://www.w3.org/2001/XMLSchema" xmlns:xs="http://www.w3.org/2001/XMLSchema" xmlns:p="http://schemas.microsoft.com/office/2006/metadata/properties" xmlns:ns2="33a45235-41f2-4c07-abd6-89f15a9502a5" xmlns:ns3="fa27c804-0787-46b4-8d75-b0abc78be27d" xmlns:ns4="6cafe304-1a95-43a1-a01a-0514b78a17fd" targetNamespace="http://schemas.microsoft.com/office/2006/metadata/properties" ma:root="true" ma:fieldsID="f2066336551519fdde828d02bb37fa45" ns2:_="" ns3:_="" ns4:_="">
    <xsd:import namespace="33a45235-41f2-4c07-abd6-89f15a9502a5"/>
    <xsd:import namespace="fa27c804-0787-46b4-8d75-b0abc78be27d"/>
    <xsd:import namespace="6cafe304-1a95-43a1-a01a-0514b78a17fd"/>
    <xsd:element name="properties">
      <xsd:complexType>
        <xsd:sequence>
          <xsd:element name="documentManagement">
            <xsd:complexType>
              <xsd:all>
                <xsd:element ref="ns2:TaxKeywordTaxHTField" minOccurs="0"/>
                <xsd:element ref="ns2:TaxCatchAll" minOccurs="0"/>
                <xsd:element ref="ns2:ja0c7d2407574306877f8a3ec2ce3d52" minOccurs="0"/>
                <xsd:element ref="ns2:ndbfb3efe38f4e549e223007212ef022" minOccurs="0"/>
                <xsd:element ref="ns3:Invoice" minOccurs="0"/>
                <xsd:element ref="ns4:MediaServiceMetadata" minOccurs="0"/>
                <xsd:element ref="ns4:MediaServiceFastMetadata" minOccurs="0"/>
                <xsd:element ref="ns4:MediaServiceAutoKeyPoints" minOccurs="0"/>
                <xsd:element ref="ns4:MediaServiceKeyPoints" minOccurs="0"/>
                <xsd:element ref="ns3:SharedWithUsers" minOccurs="0"/>
                <xsd:element ref="ns3:SharedWithDetails" minOccurs="0"/>
                <xsd:element ref="ns4:MediaServiceDateTaken" minOccurs="0"/>
                <xsd:element ref="ns4:MediaServiceAutoTags" minOccurs="0"/>
                <xsd:element ref="ns4:MediaLengthInSeconds" minOccurs="0"/>
                <xsd:element ref="ns4:MediaServiceOCR" minOccurs="0"/>
                <xsd:element ref="ns4:MediaServiceGenerationTime" minOccurs="0"/>
                <xsd:element ref="ns4:MediaServiceEventHashCode" minOccurs="0"/>
                <xsd:element ref="ns4:Activity" minOccurs="0"/>
                <xsd:element ref="ns4:Info"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a45235-41f2-4c07-abd6-89f15a9502a5"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0ad61b7b-f5dc-4060-9b32-94634ee1ff2d"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ecc8480b-0bc7-45a0-b1b3-1a7fddb940f6}" ma:internalName="TaxCatchAll" ma:showField="CatchAllData" ma:web="33a45235-41f2-4c07-abd6-89f15a9502a5">
      <xsd:complexType>
        <xsd:complexContent>
          <xsd:extension base="dms:MultiChoiceLookup">
            <xsd:sequence>
              <xsd:element name="Value" type="dms:Lookup" maxOccurs="unbounded" minOccurs="0" nillable="true"/>
            </xsd:sequence>
          </xsd:extension>
        </xsd:complexContent>
      </xsd:complexType>
    </xsd:element>
    <xsd:element name="ja0c7d2407574306877f8a3ec2ce3d52" ma:index="12" nillable="true" ma:taxonomy="true" ma:internalName="ja0c7d2407574306877f8a3ec2ce3d52" ma:taxonomyFieldName="Audience1" ma:displayName="Audience" ma:default="" ma:fieldId="{3a0c7d24-0757-4306-877f-8a3ec2ce3d52}" ma:taxonomyMulti="true" ma:sspId="0ad61b7b-f5dc-4060-9b32-94634ee1ff2d" ma:termSetId="bf7a7913-7239-4953-9e2f-d95bed351a18" ma:anchorId="00000000-0000-0000-0000-000000000000" ma:open="false" ma:isKeyword="false">
      <xsd:complexType>
        <xsd:sequence>
          <xsd:element ref="pc:Terms" minOccurs="0" maxOccurs="1"/>
        </xsd:sequence>
      </xsd:complexType>
    </xsd:element>
    <xsd:element name="ndbfb3efe38f4e549e223007212ef022" ma:index="14" ma:taxonomy="true" ma:internalName="ndbfb3efe38f4e549e223007212ef022" ma:taxonomyFieldName="Subcontracting" ma:displayName="Subcontracting" ma:readOnly="false" ma:default="" ma:fieldId="{7dbfb3ef-e38f-4e54-9e22-3007212ef022}" ma:sspId="0ad61b7b-f5dc-4060-9b32-94634ee1ff2d" ma:termSetId="48c151ad-3bf2-4cce-9733-2719726ededa" ma:anchorId="17bb9bed-82d2-4057-96ec-caf8ac26443b"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a27c804-0787-46b4-8d75-b0abc78be27d" elementFormDefault="qualified">
    <xsd:import namespace="http://schemas.microsoft.com/office/2006/documentManagement/types"/>
    <xsd:import namespace="http://schemas.microsoft.com/office/infopath/2007/PartnerControls"/>
    <xsd:element name="Invoice" ma:index="15" nillable="true" ma:displayName="Invoice" ma:list="{77e57483-7faa-4765-830f-3781196f805c}" ma:internalName="Invoice" ma:showField="Title" ma:web="fa27c804-0787-46b4-8d75-b0abc78be27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afe304-1a95-43a1-a01a-0514b78a17fd"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Activity" ma:index="28" nillable="true" ma:displayName="Activity" ma:format="Dropdown" ma:internalName="Activity">
      <xsd:simpleType>
        <xsd:restriction base="dms:Choice">
          <xsd:enumeration value="CP1"/>
          <xsd:enumeration value="CP2"/>
        </xsd:restriction>
      </xsd:simpleType>
    </xsd:element>
    <xsd:element name="Info" ma:index="29" nillable="true" ma:displayName="Info" ma:format="Dropdown" ma:internalName="Info">
      <xsd:simpleType>
        <xsd:restriction base="dms:Choice">
          <xsd:enumeration value="Experts"/>
          <xsd:enumeration value="Laptops"/>
          <xsd:enumeration value="MIS"/>
          <xsd:enumeration value="Website"/>
          <xsd:enumeration value="Other"/>
          <xsd:enumeration value="Assessors 1"/>
          <xsd:enumeration value="Assessors 2"/>
          <xsd:enumeration value="Experts reports"/>
          <xsd:enumeration value="BSOs' Tour / SME Academy"/>
          <xsd:enumeration value="Final conference"/>
          <xsd:enumeration value="SME Tour Vilnius"/>
          <xsd:enumeration value="Open-door for BSOs"/>
          <xsd:enumeration value="Tour on Digital Marketing"/>
          <xsd:enumeration value="Study Visit – Textile"/>
          <xsd:enumeration value="Study Visit – Textile 2"/>
          <xsd:enumeration value="Study Visit – Bio/organic and Wine"/>
          <xsd:enumeration value="Closing Conference"/>
        </xsd:restrictio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0ad61b7b-f5dc-4060-9b32-94634ee1ff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5628C1-00A0-4927-A021-402148934CDF}">
  <ds:schemaRefs>
    <ds:schemaRef ds:uri="http://schemas.microsoft.com/office/2006/metadata/properties"/>
    <ds:schemaRef ds:uri="http://schemas.microsoft.com/office/infopath/2007/PartnerControls"/>
    <ds:schemaRef ds:uri="33a45235-41f2-4c07-abd6-89f15a9502a5"/>
    <ds:schemaRef ds:uri="fa27c804-0787-46b4-8d75-b0abc78be27d"/>
    <ds:schemaRef ds:uri="6cafe304-1a95-43a1-a01a-0514b78a17fd"/>
  </ds:schemaRefs>
</ds:datastoreItem>
</file>

<file path=customXml/itemProps2.xml><?xml version="1.0" encoding="utf-8"?>
<ds:datastoreItem xmlns:ds="http://schemas.openxmlformats.org/officeDocument/2006/customXml" ds:itemID="{F5234BC2-530C-4798-A859-AA3507EA7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a45235-41f2-4c07-abd6-89f15a9502a5"/>
    <ds:schemaRef ds:uri="fa27c804-0787-46b4-8d75-b0abc78be27d"/>
    <ds:schemaRef ds:uri="6cafe304-1a95-43a1-a01a-0514b78a17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0B320D-070A-4F38-BC67-F721BF08EE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515</Words>
  <Characters>2942</Characters>
  <Application>Microsoft Office Word</Application>
  <DocSecurity>0</DocSecurity>
  <Lines>24</Lines>
  <Paragraphs>6</Paragraphs>
  <ScaleCrop>false</ScaleCrop>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 KHODELI</dc:creator>
  <cp:keywords/>
  <dc:description/>
  <cp:lastModifiedBy>Laura VELASCO</cp:lastModifiedBy>
  <cp:revision>10</cp:revision>
  <dcterms:created xsi:type="dcterms:W3CDTF">2024-07-02T08:32:00Z</dcterms:created>
  <dcterms:modified xsi:type="dcterms:W3CDTF">2024-07-02T08:44:00Z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0x010100FC132C4B4373904D8740E090B7D06222</vt:lpwstr>
  </property>
  <property fmtid="{D5CDD505-2E9C-101B-9397-08002B2CF9AE}" pid="3" name="TaxKeyword">
    <vt:lpwstr/>
  </property>
  <property fmtid="{D5CDD505-2E9C-101B-9397-08002B2CF9AE}" pid="4" name="MediaServiceImageTags">
    <vt:lpwstr/>
  </property>
  <property fmtid="{D5CDD505-2E9C-101B-9397-08002B2CF9AE}" pid="5" name="Audience1">
    <vt:lpwstr>5;#Administrative|4475e380-fbee-4184-addd-88a9e582b00d;#6;#Financial|a1858b48-dd0f-4bc8-949c-187c8af737d1;#4;#Legal|1d92e9c6-6a1d-4cda-9082-143e3af83e50</vt:lpwstr>
  </property>
  <property fmtid="{D5CDD505-2E9C-101B-9397-08002B2CF9AE}" pid="6" name="Subcontracting">
    <vt:lpwstr>106;#Proc - TOR|dfb4ad6c-f970-46aa-b724-3889ed75170b</vt:lpwstr>
  </property>
</Properties>
</file>